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4"/>
      </w:tblGrid>
      <w:tr w:rsidR="00427B3B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790" w:right="67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nl-NL"/>
              </w:rPr>
              <w:t>2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nl-NL"/>
              </w:rPr>
              <w:t>- DIAGNOSTIC</w:t>
            </w:r>
          </w:p>
        </w:tc>
      </w:tr>
      <w:tr w:rsidR="00427B3B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nl-NL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nl-NL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nl-NL"/>
              </w:rPr>
              <w:t>2</w:t>
            </w:r>
            <w:r>
              <w:rPr>
                <w:rFonts w:ascii="Arial" w:hAnsi="Arial" w:cs="Arial"/>
                <w:b/>
                <w:bCs/>
                <w:color w:val="FDFDFD"/>
                <w:sz w:val="24"/>
                <w:szCs w:val="24"/>
                <w:lang w:val="nl-NL"/>
              </w:rPr>
              <w:t xml:space="preserve">:  </w:t>
            </w:r>
          </w:p>
        </w:tc>
      </w:tr>
      <w:tr w:rsidR="00427B3B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nl-NL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En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se référant aux fiches 1-1 à 1-6, indiquer les trois principaux points forts identifiés dans le bilan e</w:t>
            </w:r>
            <w:r>
              <w:rPr>
                <w:rFonts w:ascii="Arial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fectué</w:t>
            </w:r>
            <w:r>
              <w:rPr>
                <w:rFonts w:ascii="Arial" w:hAnsi="Arial" w:cs="Arial"/>
                <w:color w:val="363435"/>
                <w:spacing w:val="5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(renseigner par ordre d’importance   : 1 = plus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fort)</w:t>
            </w: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1</w:t>
            </w: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2</w:t>
            </w: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3</w:t>
            </w:r>
          </w:p>
        </w:tc>
      </w:tr>
      <w:tr w:rsidR="00427B3B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En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se référant aux fiches 1-1 à 1-6, indiquer les trois principaux points faibles identifiés dans le bilan e</w:t>
            </w:r>
            <w:r>
              <w:rPr>
                <w:rFonts w:ascii="Arial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fectué</w:t>
            </w:r>
            <w:r>
              <w:rPr>
                <w:rFonts w:ascii="Arial" w:hAnsi="Arial" w:cs="Arial"/>
                <w:color w:val="363435"/>
                <w:spacing w:val="5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(renseigner par ordre d’importance : 1 = plus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faible)</w:t>
            </w: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1</w:t>
            </w: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2</w:t>
            </w: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3</w:t>
            </w:r>
          </w:p>
        </w:tc>
      </w:tr>
      <w:tr w:rsidR="00427B3B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8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427B3B" w:rsidRDefault="00427B3B" w:rsidP="008601FF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857C2">
              <w:rPr>
                <w:rFonts w:ascii="Arial" w:hAnsi="Arial" w:cs="Arial"/>
                <w:b/>
                <w:sz w:val="24"/>
                <w:szCs w:val="24"/>
                <w:lang w:val="fr-FR"/>
              </w:rPr>
              <w:t>Formulation</w:t>
            </w:r>
            <w:r w:rsidRPr="006857C2">
              <w:rPr>
                <w:rFonts w:ascii="Arial" w:hAnsi="Arial" w:cs="Arial"/>
                <w:b/>
                <w:spacing w:val="-11"/>
                <w:sz w:val="24"/>
                <w:szCs w:val="24"/>
                <w:lang w:val="fr-FR"/>
              </w:rPr>
              <w:t xml:space="preserve"> </w:t>
            </w:r>
            <w:r w:rsidRPr="006857C2">
              <w:rPr>
                <w:rFonts w:ascii="Arial" w:hAnsi="Arial" w:cs="Arial"/>
                <w:b/>
                <w:sz w:val="24"/>
                <w:szCs w:val="24"/>
                <w:lang w:val="fr-FR"/>
              </w:rPr>
              <w:t>du diagnostic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 :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(</w:t>
            </w:r>
            <w:r>
              <w:rPr>
                <w:rFonts w:ascii="Arial" w:hAnsi="Arial" w:cs="Arial"/>
                <w:i/>
                <w:iCs/>
                <w:color w:val="363435"/>
                <w:sz w:val="24"/>
                <w:szCs w:val="24"/>
                <w:lang w:val="fr-FR"/>
              </w:rPr>
              <w:t>rédiger en explicitant les constats dressés ci-dessus)</w:t>
            </w:r>
          </w:p>
        </w:tc>
      </w:tr>
    </w:tbl>
    <w:p w:rsidR="00841AE0" w:rsidRDefault="00427B3B" w:rsidP="00427B3B">
      <w:pPr>
        <w:ind w:left="-709" w:right="-1417"/>
      </w:pPr>
    </w:p>
    <w:sectPr w:rsidR="00841AE0" w:rsidSect="00427B3B">
      <w:pgSz w:w="16838" w:h="11906" w:orient="landscape"/>
      <w:pgMar w:top="426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27B3B"/>
    <w:rsid w:val="00180262"/>
    <w:rsid w:val="00427B3B"/>
    <w:rsid w:val="004F0164"/>
    <w:rsid w:val="008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3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chambaud</dc:creator>
  <cp:lastModifiedBy>perrine chambaud</cp:lastModifiedBy>
  <cp:revision>1</cp:revision>
  <dcterms:created xsi:type="dcterms:W3CDTF">2017-12-02T10:00:00Z</dcterms:created>
  <dcterms:modified xsi:type="dcterms:W3CDTF">2017-12-02T10:01:00Z</dcterms:modified>
</cp:coreProperties>
</file>