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FB87" w14:textId="77777777" w:rsidR="00806A19" w:rsidRPr="00CC58DB" w:rsidRDefault="00806A19" w:rsidP="00806A19">
      <w:pPr>
        <w:pStyle w:val="Titre"/>
        <w:rPr>
          <w:rFonts w:eastAsia="Times New Roman"/>
          <w:sz w:val="56"/>
          <w:szCs w:val="56"/>
          <w:lang w:eastAsia="fr-FR"/>
        </w:rPr>
      </w:pPr>
      <w:r w:rsidRPr="00CC58DB">
        <w:rPr>
          <w:rFonts w:eastAsia="Times New Roman"/>
          <w:sz w:val="56"/>
          <w:szCs w:val="56"/>
          <w:lang w:eastAsia="fr-FR"/>
        </w:rPr>
        <w:t xml:space="preserve">Fiche de poste : </w:t>
      </w:r>
    </w:p>
    <w:p w14:paraId="1C1D6A06" w14:textId="77777777" w:rsidR="00806A19" w:rsidRPr="00CC58DB" w:rsidRDefault="00806A19" w:rsidP="00806A19">
      <w:pPr>
        <w:pStyle w:val="Titre"/>
        <w:rPr>
          <w:rFonts w:eastAsia="Times New Roman"/>
          <w:sz w:val="56"/>
          <w:szCs w:val="56"/>
          <w:lang w:eastAsia="fr-FR"/>
        </w:rPr>
      </w:pPr>
      <w:r w:rsidRPr="00CC58DB">
        <w:rPr>
          <w:rFonts w:eastAsia="Times New Roman"/>
          <w:sz w:val="56"/>
          <w:szCs w:val="56"/>
          <w:lang w:eastAsia="fr-FR"/>
        </w:rPr>
        <w:t>Aide documentaliste</w:t>
      </w:r>
    </w:p>
    <w:p w14:paraId="2F7924F3" w14:textId="24109DFD" w:rsidR="00806A19" w:rsidRPr="00CC58DB" w:rsidRDefault="00806A19" w:rsidP="00806A19">
      <w:pPr>
        <w:pStyle w:val="Sous-titre"/>
        <w:rPr>
          <w:rFonts w:eastAsia="Times New Roman"/>
          <w:b/>
          <w:sz w:val="24"/>
          <w:szCs w:val="24"/>
          <w:lang w:eastAsia="fr-FR"/>
        </w:rPr>
      </w:pPr>
      <w:r w:rsidRPr="00CC58DB">
        <w:rPr>
          <w:rFonts w:eastAsia="Times New Roman"/>
          <w:b/>
          <w:sz w:val="24"/>
          <w:szCs w:val="24"/>
          <w:lang w:eastAsia="fr-FR"/>
        </w:rPr>
        <w:t>Sous</w:t>
      </w:r>
      <w:r w:rsidR="00CC58DB" w:rsidRPr="00CC58DB">
        <w:rPr>
          <w:rFonts w:eastAsia="Times New Roman"/>
          <w:b/>
          <w:sz w:val="24"/>
          <w:szCs w:val="24"/>
          <w:lang w:eastAsia="fr-FR"/>
        </w:rPr>
        <w:t xml:space="preserve"> l’accompagnement et</w:t>
      </w:r>
      <w:r w:rsidRPr="00CC58DB">
        <w:rPr>
          <w:rFonts w:eastAsia="Times New Roman"/>
          <w:b/>
          <w:sz w:val="24"/>
          <w:szCs w:val="24"/>
          <w:lang w:eastAsia="fr-FR"/>
        </w:rPr>
        <w:t xml:space="preserve"> l’autorité du professeur documentaliste :</w:t>
      </w:r>
    </w:p>
    <w:p w14:paraId="558B3DAA" w14:textId="77777777" w:rsidR="00EC5676" w:rsidRPr="00CC58DB" w:rsidRDefault="00806A19" w:rsidP="00CC58DB">
      <w:pPr>
        <w:shd w:val="clear" w:color="auto" w:fill="FFFFFF"/>
        <w:spacing w:before="100" w:beforeAutospacing="1" w:after="100" w:afterAutospacing="1" w:line="240" w:lineRule="auto"/>
        <w:rPr>
          <w:rStyle w:val="CitationintenseCar"/>
          <w:sz w:val="24"/>
          <w:szCs w:val="24"/>
          <w:lang w:eastAsia="fr-FR"/>
        </w:rPr>
      </w:pPr>
      <w:r w:rsidRPr="00CC58DB">
        <w:rPr>
          <w:rStyle w:val="CitationintenseCar"/>
          <w:sz w:val="24"/>
          <w:szCs w:val="24"/>
          <w:lang w:eastAsia="fr-FR"/>
        </w:rPr>
        <w:t>TACHES MATÉRIELLES</w:t>
      </w:r>
    </w:p>
    <w:p w14:paraId="5B3CCC9C" w14:textId="2CBA8B8D" w:rsidR="00EC5676" w:rsidRPr="007E7D56" w:rsidRDefault="00806A19" w:rsidP="00CC58D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Équipement</w:t>
      </w:r>
      <w:r w:rsidR="007E7D5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et entretien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des livres</w:t>
      </w:r>
      <w:r w:rsidR="007E7D5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et périodiques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(couverture, étiquetage</w:t>
      </w:r>
      <w:r w:rsidR="007E7D5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, réparations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).</w:t>
      </w:r>
    </w:p>
    <w:p w14:paraId="4C09FD97" w14:textId="77777777" w:rsidR="007E7D56" w:rsidRDefault="00EC5676" w:rsidP="00CC58D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Aide à l’installation 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des expositions et au rangement</w:t>
      </w:r>
      <w:r w:rsid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général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du CDI.</w:t>
      </w:r>
    </w:p>
    <w:p w14:paraId="2FF5D652" w14:textId="10454237" w:rsidR="007E7D56" w:rsidRDefault="007E7D56" w:rsidP="00CC58D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7E7D5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Rangement quotidien des livres, documentaires et de ficti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on, des spécimens, périodiques, 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dossiers 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documentaires, kiosque ONISEP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.</w:t>
      </w:r>
    </w:p>
    <w:p w14:paraId="052BD08C" w14:textId="6269348C" w:rsidR="007E7D56" w:rsidRPr="00EC5676" w:rsidRDefault="007E7D56" w:rsidP="00CC58D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CitationintenseCar"/>
          <w:rFonts w:ascii="Verdana" w:eastAsia="Times New Roman" w:hAnsi="Verdana" w:cs="Times New Roman"/>
          <w:caps w:val="0"/>
          <w:color w:val="111111"/>
          <w:sz w:val="18"/>
          <w:szCs w:val="18"/>
          <w:lang w:eastAsia="fr-FR"/>
        </w:rPr>
      </w:pP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Archivage des périodiques.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Aide aux i</w:t>
      </w:r>
      <w:r w:rsidRPr="00EC567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nventaires.</w:t>
      </w:r>
    </w:p>
    <w:p w14:paraId="6D712E0C" w14:textId="77777777" w:rsidR="00AE50E9" w:rsidRPr="00CC58DB" w:rsidRDefault="00806A19" w:rsidP="00CC58DB">
      <w:pPr>
        <w:shd w:val="clear" w:color="auto" w:fill="FFFFFF"/>
        <w:spacing w:before="100" w:beforeAutospacing="1" w:after="100" w:afterAutospacing="1" w:line="240" w:lineRule="auto"/>
        <w:rPr>
          <w:rStyle w:val="CitationintenseCar"/>
          <w:sz w:val="24"/>
          <w:szCs w:val="24"/>
          <w:lang w:eastAsia="fr-FR"/>
        </w:rPr>
      </w:pPr>
      <w:r w:rsidRPr="00CC58DB">
        <w:rPr>
          <w:rStyle w:val="CitationintenseCar"/>
          <w:sz w:val="24"/>
          <w:szCs w:val="24"/>
          <w:lang w:eastAsia="fr-FR"/>
        </w:rPr>
        <w:t>TRAVAUX DE SECRÉTARIAT</w:t>
      </w:r>
    </w:p>
    <w:p w14:paraId="2A006890" w14:textId="1581D13F" w:rsidR="00806A19" w:rsidRPr="00AE50E9" w:rsidRDefault="00CC58DB" w:rsidP="00CC58D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Travaux de bureautique</w:t>
      </w:r>
      <w:r w:rsid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(Affiches</w:t>
      </w:r>
      <w:r w:rsidR="00806A19"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, productions du CDI...).</w:t>
      </w:r>
      <w:r w:rsidR="00806A19"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br/>
      </w:r>
    </w:p>
    <w:p w14:paraId="6CB82CDC" w14:textId="77777777" w:rsidR="00AE50E9" w:rsidRPr="00CC58DB" w:rsidRDefault="00806A19" w:rsidP="00CC58DB">
      <w:pPr>
        <w:shd w:val="clear" w:color="auto" w:fill="FFFFFF"/>
        <w:spacing w:before="100" w:beforeAutospacing="1" w:after="100" w:afterAutospacing="1" w:line="240" w:lineRule="auto"/>
        <w:rPr>
          <w:rStyle w:val="CitationintenseCar"/>
          <w:sz w:val="24"/>
          <w:szCs w:val="24"/>
          <w:lang w:eastAsia="fr-FR"/>
        </w:rPr>
      </w:pPr>
      <w:r w:rsidRPr="00CC58DB">
        <w:rPr>
          <w:rStyle w:val="CitationintenseCar"/>
          <w:sz w:val="24"/>
          <w:szCs w:val="24"/>
          <w:lang w:eastAsia="fr-FR"/>
        </w:rPr>
        <w:t>MAÎTRISE TECHNIQUE DU PRÊT</w:t>
      </w:r>
    </w:p>
    <w:p w14:paraId="709DD7E0" w14:textId="49DE67C0" w:rsidR="00806A19" w:rsidRPr="00806A19" w:rsidRDefault="00AE50E9" w:rsidP="00CC58D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Prêt des</w:t>
      </w:r>
      <w:r w:rsidR="00806A19" w:rsidRP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ressources du CDI </w:t>
      </w:r>
      <w:r w:rsid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et </w:t>
      </w:r>
      <w:r w:rsidR="00806A19" w:rsidRP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des res</w:t>
      </w:r>
      <w:r w:rsid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sources collectives (séries d’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œu</w:t>
      </w:r>
      <w:r w:rsidRP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vres</w:t>
      </w:r>
      <w:r w:rsidR="00806A19" w:rsidRP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...).</w:t>
      </w:r>
      <w:r w:rsidR="00CC58DB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Logiciel BCDI</w:t>
      </w:r>
    </w:p>
    <w:p w14:paraId="726F9233" w14:textId="77777777" w:rsidR="00806A19" w:rsidRPr="00CC58DB" w:rsidRDefault="00806A19" w:rsidP="00CC58DB">
      <w:pPr>
        <w:pStyle w:val="Citationintense"/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CC58DB">
        <w:rPr>
          <w:sz w:val="24"/>
          <w:szCs w:val="24"/>
        </w:rPr>
        <w:t>CONNAISSANC</w:t>
      </w:r>
      <w:r w:rsidR="00EC5676" w:rsidRPr="00CC58DB">
        <w:rPr>
          <w:sz w:val="24"/>
          <w:szCs w:val="24"/>
        </w:rPr>
        <w:t>E DE BASE DES OUTILS Numeriques</w:t>
      </w:r>
    </w:p>
    <w:p w14:paraId="3D48A909" w14:textId="248D59A3" w:rsidR="00AE50E9" w:rsidRPr="00AE50E9" w:rsidRDefault="00AE50E9" w:rsidP="00CC58D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Accompagnement et encadrement des élèves</w:t>
      </w:r>
      <w:r w:rsidR="007E7D56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pour des tâches simples</w:t>
      </w:r>
      <w:r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sur les ordinateurs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.</w:t>
      </w:r>
      <w:r w:rsidR="00CC58DB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(Bureautique, recherche, accès aux ressources numériques)</w:t>
      </w:r>
    </w:p>
    <w:p w14:paraId="30ABB55C" w14:textId="1B703476" w:rsidR="00CC58DB" w:rsidRPr="00CC58DB" w:rsidRDefault="00CC58DB" w:rsidP="00CC58DB">
      <w:pPr>
        <w:pStyle w:val="Citationintense"/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CC58DB">
        <w:rPr>
          <w:sz w:val="24"/>
          <w:szCs w:val="24"/>
        </w:rPr>
        <w:t xml:space="preserve">Accueil et </w:t>
      </w:r>
      <w:r w:rsidR="00806A19" w:rsidRPr="00CC58DB">
        <w:rPr>
          <w:sz w:val="24"/>
          <w:szCs w:val="24"/>
        </w:rPr>
        <w:t>SU</w:t>
      </w:r>
      <w:r w:rsidR="007E7D56" w:rsidRPr="00CC58DB">
        <w:rPr>
          <w:sz w:val="24"/>
          <w:szCs w:val="24"/>
        </w:rPr>
        <w:t xml:space="preserve">RVEILLANCE </w:t>
      </w:r>
      <w:r w:rsidRPr="00CC58DB">
        <w:rPr>
          <w:sz w:val="24"/>
          <w:szCs w:val="24"/>
        </w:rPr>
        <w:t>des usagers</w:t>
      </w:r>
    </w:p>
    <w:p w14:paraId="64863CE0" w14:textId="5B8E784F" w:rsidR="00806A19" w:rsidRDefault="00806A19" w:rsidP="00CC58D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806A1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Mise à disposition des documents aux utilisateurs et vérification de leur retour.</w:t>
      </w:r>
    </w:p>
    <w:p w14:paraId="03AA6829" w14:textId="5E76DA68" w:rsidR="007E7D56" w:rsidRDefault="007E7D56" w:rsidP="00CC58D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Vérification des présences</w:t>
      </w:r>
    </w:p>
    <w:p w14:paraId="7119A9D7" w14:textId="77777777" w:rsidR="007E7D56" w:rsidRPr="00CC58DB" w:rsidRDefault="007E7D56" w:rsidP="00CC58DB">
      <w:pPr>
        <w:shd w:val="clear" w:color="auto" w:fill="FFFFFF"/>
        <w:spacing w:before="100" w:beforeAutospacing="1" w:after="100" w:afterAutospacing="1" w:line="240" w:lineRule="auto"/>
        <w:rPr>
          <w:rStyle w:val="CitationintenseCar"/>
          <w:sz w:val="24"/>
          <w:szCs w:val="24"/>
        </w:rPr>
      </w:pPr>
      <w:r w:rsidRPr="00CC58DB">
        <w:rPr>
          <w:rStyle w:val="CitationintenseCar"/>
          <w:sz w:val="24"/>
          <w:szCs w:val="24"/>
        </w:rPr>
        <w:t>Manuels scolaires</w:t>
      </w:r>
    </w:p>
    <w:p w14:paraId="009583FC" w14:textId="77777777" w:rsidR="007E7D56" w:rsidRPr="00AE50E9" w:rsidRDefault="007E7D56" w:rsidP="00CC58D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Equipement, 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d</w:t>
      </w:r>
      <w:r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istribution</w:t>
      </w:r>
      <w:r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avec les professeurs</w:t>
      </w:r>
      <w:r w:rsidRPr="00AE50E9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 xml:space="preserve"> et récupération.</w:t>
      </w:r>
    </w:p>
    <w:p w14:paraId="5A410CB6" w14:textId="6EE38D46" w:rsidR="00CC58DB" w:rsidRPr="0022780E" w:rsidRDefault="00CC58DB" w:rsidP="0022780E">
      <w:pPr>
        <w:shd w:val="clear" w:color="auto" w:fill="FFFFFF"/>
        <w:spacing w:before="100" w:beforeAutospacing="1" w:after="100" w:afterAutospacing="1" w:line="240" w:lineRule="auto"/>
        <w:rPr>
          <w:rStyle w:val="CitationintenseCar"/>
          <w:sz w:val="24"/>
          <w:szCs w:val="24"/>
        </w:rPr>
      </w:pPr>
      <w:r w:rsidRPr="0022780E">
        <w:rPr>
          <w:rStyle w:val="CitationintenseCar"/>
          <w:sz w:val="24"/>
          <w:szCs w:val="24"/>
        </w:rPr>
        <w:t xml:space="preserve">Qualités et attitudes à développer : </w:t>
      </w:r>
    </w:p>
    <w:p w14:paraId="47AE70C0" w14:textId="770BD9A2" w:rsidR="00CC58DB" w:rsidRPr="0022780E" w:rsidRDefault="00CC58DB" w:rsidP="0022780E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22780E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Attitude compatible avec l’accueil d’un public d’élèves en autonomie relative</w:t>
      </w:r>
    </w:p>
    <w:p w14:paraId="69582EB2" w14:textId="1CA9031B" w:rsidR="00CC58DB" w:rsidRPr="0022780E" w:rsidRDefault="00CC58DB" w:rsidP="0022780E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</w:pPr>
      <w:r w:rsidRPr="0022780E">
        <w:rPr>
          <w:rFonts w:ascii="Verdana" w:eastAsia="Times New Roman" w:hAnsi="Verdana" w:cs="Times New Roman"/>
          <w:color w:val="111111"/>
          <w:sz w:val="18"/>
          <w:szCs w:val="18"/>
          <w:lang w:eastAsia="fr-FR"/>
        </w:rPr>
        <w:t>Formation continue</w:t>
      </w:r>
    </w:p>
    <w:p w14:paraId="39AE6F90" w14:textId="53778319" w:rsidR="00CC58DB" w:rsidRPr="0022780E" w:rsidRDefault="00CC58DB" w:rsidP="00CC58DB">
      <w:pPr>
        <w:spacing w:before="100" w:beforeAutospacing="1" w:after="100" w:afterAutospacing="1" w:line="240" w:lineRule="auto"/>
        <w:rPr>
          <w:b/>
          <w:color w:val="002060"/>
          <w:lang w:eastAsia="fr-FR"/>
        </w:rPr>
      </w:pPr>
      <w:r w:rsidRPr="0022780E">
        <w:rPr>
          <w:b/>
          <w:color w:val="002060"/>
          <w:lang w:eastAsia="fr-FR"/>
        </w:rPr>
        <w:t>L’aide documentaliste sera dès que possible associé aux décisions relatives à la vie du CDI.</w:t>
      </w:r>
    </w:p>
    <w:p w14:paraId="5A4938B5" w14:textId="56AC3639" w:rsidR="00CC58DB" w:rsidRPr="0022780E" w:rsidRDefault="00980EEC" w:rsidP="00CC58DB">
      <w:pPr>
        <w:spacing w:before="100" w:beforeAutospacing="1" w:after="100" w:afterAutospacing="1" w:line="240" w:lineRule="auto"/>
        <w:rPr>
          <w:color w:val="002060"/>
          <w:lang w:eastAsia="fr-FR"/>
        </w:rPr>
      </w:pPr>
      <w:bookmarkStart w:id="0" w:name="_GoBack"/>
      <w:bookmarkEnd w:id="0"/>
      <w:r w:rsidRPr="0022780E">
        <w:rPr>
          <w:color w:val="002060"/>
          <w:lang w:eastAsia="fr-FR"/>
        </w:rPr>
        <w:t>Signatures de</w:t>
      </w:r>
    </w:p>
    <w:p w14:paraId="2AED40C8" w14:textId="0018EED5" w:rsidR="00CC58DB" w:rsidRPr="0022780E" w:rsidRDefault="00484E0C" w:rsidP="00CC58DB">
      <w:pPr>
        <w:spacing w:before="100" w:beforeAutospacing="1" w:after="100" w:afterAutospacing="1" w:line="240" w:lineRule="auto"/>
        <w:rPr>
          <w:color w:val="002060"/>
          <w:lang w:eastAsia="fr-FR"/>
        </w:rPr>
      </w:pPr>
      <w:r w:rsidRPr="0022780E">
        <w:rPr>
          <w:color w:val="002060"/>
          <w:lang w:eastAsia="fr-FR"/>
        </w:rPr>
        <w:t>L’aide</w:t>
      </w:r>
      <w:r w:rsidR="00CC58DB" w:rsidRPr="0022780E">
        <w:rPr>
          <w:color w:val="002060"/>
          <w:lang w:eastAsia="fr-FR"/>
        </w:rPr>
        <w:t xml:space="preserve"> documentaliste               du professeur documentaliste                 du principal</w:t>
      </w:r>
    </w:p>
    <w:sectPr w:rsidR="00CC58DB" w:rsidRPr="0022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732"/>
      </v:shape>
    </w:pict>
  </w:numPicBullet>
  <w:abstractNum w:abstractNumId="0" w15:restartNumberingAfterBreak="0">
    <w:nsid w:val="044D3384"/>
    <w:multiLevelType w:val="hybridMultilevel"/>
    <w:tmpl w:val="1960DC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6E7"/>
    <w:multiLevelType w:val="hybridMultilevel"/>
    <w:tmpl w:val="D23E1E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8F3"/>
    <w:multiLevelType w:val="hybridMultilevel"/>
    <w:tmpl w:val="FBC427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CFE"/>
    <w:multiLevelType w:val="hybridMultilevel"/>
    <w:tmpl w:val="68E80C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47D6"/>
    <w:multiLevelType w:val="hybridMultilevel"/>
    <w:tmpl w:val="588AFB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746D"/>
    <w:multiLevelType w:val="hybridMultilevel"/>
    <w:tmpl w:val="28CEADB2"/>
    <w:lvl w:ilvl="0" w:tplc="220ECB5C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9"/>
    <w:rsid w:val="00201E2C"/>
    <w:rsid w:val="0022780E"/>
    <w:rsid w:val="00484E0C"/>
    <w:rsid w:val="007E7D56"/>
    <w:rsid w:val="00806A19"/>
    <w:rsid w:val="00980EEC"/>
    <w:rsid w:val="00AE50E9"/>
    <w:rsid w:val="00CC58DB"/>
    <w:rsid w:val="00E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BE21"/>
  <w15:chartTrackingRefBased/>
  <w15:docId w15:val="{D85C9DBA-0722-4989-87CF-0B3B5E8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A19"/>
  </w:style>
  <w:style w:type="paragraph" w:styleId="Titre1">
    <w:name w:val="heading 1"/>
    <w:basedOn w:val="Normal"/>
    <w:next w:val="Normal"/>
    <w:link w:val="Titre1Car"/>
    <w:uiPriority w:val="9"/>
    <w:qFormat/>
    <w:rsid w:val="00806A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6A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6A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6A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6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6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6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6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6A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A19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06A1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06A1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06A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06A1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06A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06A1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06A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06A1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6A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06A19"/>
    <w:pPr>
      <w:pBdr>
        <w:top w:val="single" w:sz="6" w:space="8" w:color="E45F3C" w:themeColor="accent3"/>
        <w:bottom w:val="single" w:sz="6" w:space="8" w:color="E45F3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06A19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6A19"/>
    <w:pPr>
      <w:numPr>
        <w:ilvl w:val="1"/>
      </w:numPr>
      <w:jc w:val="center"/>
    </w:pPr>
    <w:rPr>
      <w:color w:val="3B3059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6A19"/>
    <w:rPr>
      <w:color w:val="3B3059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06A19"/>
    <w:rPr>
      <w:b/>
      <w:bCs/>
    </w:rPr>
  </w:style>
  <w:style w:type="character" w:styleId="Accentuation">
    <w:name w:val="Emphasis"/>
    <w:basedOn w:val="Policepardfaut"/>
    <w:uiPriority w:val="20"/>
    <w:qFormat/>
    <w:rsid w:val="00806A19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06A1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06A19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06A19"/>
    <w:rPr>
      <w:i/>
      <w:iCs/>
      <w:color w:val="BD3C1A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6A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6A19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06A19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06A19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06A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06A1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06A1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6A19"/>
    <w:pPr>
      <w:outlineLvl w:val="9"/>
    </w:pPr>
  </w:style>
  <w:style w:type="paragraph" w:styleId="Paragraphedeliste">
    <w:name w:val="List Paragraph"/>
    <w:basedOn w:val="Normal"/>
    <w:uiPriority w:val="34"/>
    <w:qFormat/>
    <w:rsid w:val="00EC56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lle d’ions">
  <a:themeElements>
    <a:clrScheme name="Salle d’ions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le d’ions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le d’ions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Marin</dc:creator>
  <cp:keywords/>
  <dc:description/>
  <cp:lastModifiedBy>Myriam Marin</cp:lastModifiedBy>
  <cp:revision>2</cp:revision>
  <cp:lastPrinted>2016-09-25T21:31:00Z</cp:lastPrinted>
  <dcterms:created xsi:type="dcterms:W3CDTF">2016-12-19T11:55:00Z</dcterms:created>
  <dcterms:modified xsi:type="dcterms:W3CDTF">2016-12-19T11:55:00Z</dcterms:modified>
</cp:coreProperties>
</file>