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AA" w:rsidRDefault="00A4304F">
      <w:pPr>
        <w:pStyle w:val="Standard"/>
        <w:rPr>
          <w:rFonts w:hint="eastAsia"/>
        </w:rPr>
      </w:pPr>
      <w:r>
        <w:rPr>
          <w:noProof/>
          <w:lang w:eastAsia="fr-FR" w:bidi="ar-SA"/>
        </w:rPr>
        <w:drawing>
          <wp:inline distT="0" distB="0" distL="0" distR="0">
            <wp:extent cx="1190625" cy="1066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dém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  <w:noProof/>
          <w:lang w:eastAsia="fr-FR" w:bidi="ar-SA"/>
        </w:rPr>
        <w:drawing>
          <wp:inline distT="0" distB="0" distL="0" distR="0">
            <wp:extent cx="2076450" cy="65062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a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700" cy="65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CAA" w:rsidRDefault="00045CAA">
      <w:pPr>
        <w:pStyle w:val="Standard"/>
        <w:rPr>
          <w:rFonts w:hint="eastAsia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045CA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AA" w:rsidRDefault="00A4304F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b/>
              </w:rPr>
              <w:t>Projet : Du collège au lycée...Mon parcours avenir</w:t>
            </w:r>
          </w:p>
        </w:tc>
      </w:tr>
      <w:tr w:rsidR="00045CA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AA" w:rsidRDefault="00A4304F">
            <w:pPr>
              <w:pStyle w:val="Standard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Rep</w:t>
            </w:r>
            <w:proofErr w:type="spellEnd"/>
            <w:r>
              <w:rPr>
                <w:rFonts w:ascii="Comic Sans MS" w:hAnsi="Comic Sans MS"/>
              </w:rPr>
              <w:t xml:space="preserve"> +</w:t>
            </w:r>
          </w:p>
          <w:p w:rsidR="00045CAA" w:rsidRDefault="00A4304F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Comic Sans MS" w:hAnsi="Comic Sans MS"/>
              </w:rPr>
              <w:t>TraAM</w:t>
            </w:r>
            <w:proofErr w:type="spellEnd"/>
            <w:r>
              <w:rPr>
                <w:rFonts w:ascii="Comic Sans MS" w:hAnsi="Comic Sans MS"/>
              </w:rPr>
              <w:t xml:space="preserve"> 2020- 2021 : </w:t>
            </w:r>
            <w:r>
              <w:rPr>
                <w:rFonts w:ascii="Comic Sans MS" w:hAnsi="Comic Sans MS"/>
                <w:b/>
                <w:bCs/>
              </w:rPr>
              <w:t xml:space="preserve">« Le professeur documentaliste dans le continuum de formation des élèves du cycle 3 à l'entrée dans le </w:t>
            </w:r>
            <w:r>
              <w:rPr>
                <w:rFonts w:ascii="Comic Sans MS" w:hAnsi="Comic Sans MS"/>
                <w:b/>
                <w:bCs/>
              </w:rPr>
              <w:t>supérieur. »</w:t>
            </w:r>
          </w:p>
          <w:p w:rsidR="00045CAA" w:rsidRDefault="00045CAA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045CA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AA" w:rsidRDefault="00A4304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b/>
                <w:bCs/>
              </w:rPr>
              <w:t xml:space="preserve">Objectifs </w:t>
            </w:r>
            <w:proofErr w:type="spellStart"/>
            <w:r>
              <w:rPr>
                <w:rFonts w:ascii="Comic Sans MS" w:hAnsi="Comic Sans MS"/>
                <w:b/>
                <w:bCs/>
              </w:rPr>
              <w:t>traAM</w:t>
            </w:r>
            <w:proofErr w:type="spellEnd"/>
            <w:r>
              <w:rPr>
                <w:rFonts w:ascii="Comic Sans MS" w:hAnsi="Comic Sans MS"/>
                <w:b/>
                <w:bCs/>
              </w:rPr>
              <w:t> </w:t>
            </w:r>
            <w:r>
              <w:rPr>
                <w:rFonts w:ascii="Comic Sans MS" w:hAnsi="Comic Sans MS"/>
              </w:rPr>
              <w:t xml:space="preserve">:  </w:t>
            </w:r>
          </w:p>
          <w:p w:rsidR="00045CAA" w:rsidRDefault="00A4304F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transversalité des apprentissages info-documentaires (formation des élèves à l’éducation aux médias et à l’information)</w:t>
            </w:r>
          </w:p>
          <w:p w:rsidR="00045CAA" w:rsidRDefault="00A4304F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 développement des compétences (oral, autonomie, créativité, coopération, numérique)</w:t>
            </w:r>
          </w:p>
          <w:p w:rsidR="00045CAA" w:rsidRDefault="00045CAA">
            <w:pPr>
              <w:pStyle w:val="Standard"/>
              <w:rPr>
                <w:rFonts w:ascii="Comic Sans MS" w:hAnsi="Comic Sans MS"/>
              </w:rPr>
            </w:pPr>
          </w:p>
        </w:tc>
      </w:tr>
      <w:tr w:rsidR="00045CA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AA" w:rsidRDefault="00A4304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b/>
                <w:bCs/>
              </w:rPr>
              <w:t xml:space="preserve">Axes </w:t>
            </w:r>
            <w:proofErr w:type="spellStart"/>
            <w:r>
              <w:rPr>
                <w:rFonts w:ascii="Comic Sans MS" w:hAnsi="Comic Sans MS"/>
                <w:b/>
                <w:bCs/>
              </w:rPr>
              <w:t>traAM</w:t>
            </w:r>
            <w:proofErr w:type="spellEnd"/>
            <w:r>
              <w:rPr>
                <w:rFonts w:ascii="Comic Sans MS" w:hAnsi="Comic Sans MS"/>
                <w:b/>
                <w:bCs/>
              </w:rPr>
              <w:t> :</w:t>
            </w:r>
          </w:p>
          <w:p w:rsidR="00045CAA" w:rsidRDefault="00A4304F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Axe 2 : Accompagner la construction de la culture numérique des élèves</w:t>
            </w:r>
          </w:p>
          <w:p w:rsidR="00045CAA" w:rsidRDefault="00A4304F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Axe3 : Favoriser l’autonomie des élèves dans leur parcours de formation</w:t>
            </w:r>
          </w:p>
          <w:p w:rsidR="00045CAA" w:rsidRDefault="00A4304F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Axe 4 : Développer les compétences transversales chez les élèves pour anticiper les liaisons inter-cycles</w:t>
            </w:r>
          </w:p>
          <w:p w:rsidR="00045CAA" w:rsidRDefault="00045CAA">
            <w:pPr>
              <w:pStyle w:val="Standard"/>
              <w:rPr>
                <w:rFonts w:hint="eastAsia"/>
              </w:rPr>
            </w:pPr>
          </w:p>
        </w:tc>
      </w:tr>
      <w:tr w:rsidR="00045CA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AA" w:rsidRDefault="00A4304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b/>
              </w:rPr>
              <w:t>Domaines du socle commun de connaissances de compétences et de culture</w:t>
            </w:r>
            <w:r>
              <w:rPr>
                <w:rFonts w:ascii="Comic Sans MS" w:hAnsi="Comic Sans MS"/>
              </w:rPr>
              <w:t> :</w:t>
            </w:r>
          </w:p>
          <w:p w:rsidR="00045CAA" w:rsidRDefault="00A4304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i/>
              </w:rPr>
              <w:t>Domaine 1</w:t>
            </w:r>
            <w:r>
              <w:rPr>
                <w:rFonts w:ascii="Comic Sans MS" w:hAnsi="Comic Sans MS"/>
              </w:rPr>
              <w:t>- Les langages pour penser et communiquer</w:t>
            </w:r>
          </w:p>
          <w:p w:rsidR="00045CAA" w:rsidRDefault="00A4304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i/>
              </w:rPr>
              <w:t>Domaine 3-</w:t>
            </w:r>
            <w:r>
              <w:rPr>
                <w:rFonts w:ascii="Comic Sans MS" w:hAnsi="Comic Sans MS"/>
              </w:rPr>
              <w:t xml:space="preserve"> La formation de la personne et du citoyen</w:t>
            </w:r>
          </w:p>
          <w:p w:rsidR="00045CAA" w:rsidRDefault="00A4304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i/>
              </w:rPr>
              <w:t>Domaine 5</w:t>
            </w:r>
            <w:r>
              <w:rPr>
                <w:rFonts w:ascii="Comic Sans MS" w:hAnsi="Comic Sans MS"/>
              </w:rPr>
              <w:t>- Les représentations du monde et de l’activité humaine</w:t>
            </w:r>
          </w:p>
          <w:p w:rsidR="00045CAA" w:rsidRDefault="00045CAA">
            <w:pPr>
              <w:pStyle w:val="Standard"/>
              <w:rPr>
                <w:rFonts w:hint="eastAsia"/>
              </w:rPr>
            </w:pPr>
          </w:p>
        </w:tc>
      </w:tr>
      <w:tr w:rsidR="00045CA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AA" w:rsidRDefault="00A4304F">
            <w:pPr>
              <w:pStyle w:val="Standard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Compétences du Cadre de Référence des Compétences Numériques</w:t>
            </w: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Informations et données niveaux 1 et 2. Mener une recherche ou une veille d’informations : effectuer une recherche en ligne en utilisant un moteur de recherche ; gérer des données : sauvegarder d</w:t>
            </w:r>
            <w:r>
              <w:rPr>
                <w:rFonts w:ascii="Comic Sans MS" w:hAnsi="Comic Sans MS"/>
                <w:bCs/>
              </w:rPr>
              <w:t>es fichiers dans l’ordinateur utilisé et dans un espace de stockage partagé et sécurisé afin de les réutiliser</w:t>
            </w: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Communication et collaboration niveaux 1 et 2. Collaborer : utiliser un dispositif d’écriture collaborative ; partager et publier : partager des </w:t>
            </w:r>
            <w:r>
              <w:rPr>
                <w:rFonts w:ascii="Comic Sans MS" w:hAnsi="Comic Sans MS"/>
                <w:bCs/>
              </w:rPr>
              <w:t>contenus numériques en ligne en diffusion publique ou privée</w:t>
            </w: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Création de contenu niveau 2. Développer des documents visuels et sonores : produire et enregistrer un document multimédia</w:t>
            </w:r>
          </w:p>
          <w:p w:rsidR="00045CAA" w:rsidRDefault="00045CAA">
            <w:pPr>
              <w:pStyle w:val="Standard"/>
              <w:rPr>
                <w:rFonts w:ascii="Comic Sans MS" w:hAnsi="Comic Sans MS"/>
                <w:bCs/>
              </w:rPr>
            </w:pPr>
          </w:p>
        </w:tc>
      </w:tr>
      <w:tr w:rsidR="00045CA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AA" w:rsidRDefault="00A4304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b/>
              </w:rPr>
              <w:t>Projet académique :</w:t>
            </w:r>
            <w:r>
              <w:rPr>
                <w:rFonts w:ascii="Comic Sans MS" w:hAnsi="Comic Sans MS"/>
              </w:rPr>
              <w:t xml:space="preserve"> renforcer la maîtrise de la langue / Favoriser le </w:t>
            </w:r>
            <w:r>
              <w:rPr>
                <w:rFonts w:ascii="Comic Sans MS" w:hAnsi="Comic Sans MS"/>
              </w:rPr>
              <w:t>bien-être et la persévérance scolaire / fluidifier et optimiser les parcours</w:t>
            </w:r>
          </w:p>
          <w:p w:rsidR="00045CAA" w:rsidRDefault="00045CAA">
            <w:pPr>
              <w:pStyle w:val="Standard"/>
              <w:rPr>
                <w:rFonts w:hint="eastAsia"/>
              </w:rPr>
            </w:pPr>
          </w:p>
        </w:tc>
      </w:tr>
      <w:tr w:rsidR="00045CA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AA" w:rsidRDefault="00A4304F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Projet de réseau</w:t>
            </w:r>
            <w:r>
              <w:rPr>
                <w:rFonts w:ascii="Comic Sans MS" w:hAnsi="Comic Sans MS"/>
              </w:rPr>
              <w:t xml:space="preserve"> : </w:t>
            </w:r>
            <w:r>
              <w:rPr>
                <w:rFonts w:ascii="Comic Sans MS" w:hAnsi="Comic Sans MS"/>
                <w:i/>
              </w:rPr>
              <w:t>Orientation 1</w:t>
            </w:r>
            <w:r>
              <w:rPr>
                <w:rFonts w:ascii="Comic Sans MS" w:hAnsi="Comic Sans MS"/>
              </w:rPr>
              <w:t>- Améliorer les acquisitions des élèves dans la maîtrise de la langue française à l’oral et à l’écrit</w:t>
            </w:r>
          </w:p>
          <w:p w:rsidR="00A4304F" w:rsidRDefault="00A4304F">
            <w:pPr>
              <w:pStyle w:val="Standard"/>
              <w:rPr>
                <w:rFonts w:hint="eastAsia"/>
              </w:rPr>
            </w:pPr>
          </w:p>
        </w:tc>
      </w:tr>
      <w:tr w:rsidR="00045CA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AA" w:rsidRDefault="00A4304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b/>
              </w:rPr>
              <w:lastRenderedPageBreak/>
              <w:t>Projet d’établissement</w:t>
            </w:r>
            <w:r>
              <w:rPr>
                <w:rFonts w:ascii="Comic Sans MS" w:hAnsi="Comic Sans MS"/>
              </w:rPr>
              <w:t> : axe 1 : Créer les</w:t>
            </w:r>
            <w:r>
              <w:rPr>
                <w:rFonts w:ascii="Comic Sans MS" w:hAnsi="Comic Sans MS"/>
              </w:rPr>
              <w:t xml:space="preserve"> conditions de la réussite de tous les élèves</w:t>
            </w:r>
          </w:p>
          <w:p w:rsidR="00045CAA" w:rsidRDefault="00A4304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</w:rPr>
              <w:t>1-1 Assurer une bonne maîtrise de la langue à tous les élèves</w:t>
            </w:r>
          </w:p>
          <w:p w:rsidR="00045CAA" w:rsidRDefault="00A4304F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1-2 Améliorer l’accompagnement des élèves</w:t>
            </w:r>
          </w:p>
          <w:p w:rsidR="00045CAA" w:rsidRDefault="00A4304F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1-3 Développer autonomie et appétence scolaire</w:t>
            </w:r>
          </w:p>
          <w:p w:rsidR="00045CAA" w:rsidRDefault="00A4304F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1-4 Favoriser la persévérance scolaire</w:t>
            </w:r>
          </w:p>
          <w:p w:rsidR="00045CAA" w:rsidRDefault="00045CAA">
            <w:pPr>
              <w:pStyle w:val="Standard"/>
              <w:rPr>
                <w:rFonts w:hint="eastAsia"/>
              </w:rPr>
            </w:pPr>
          </w:p>
        </w:tc>
      </w:tr>
      <w:tr w:rsidR="00045CA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AA" w:rsidRDefault="00A4304F">
            <w:pPr>
              <w:pStyle w:val="Standard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Objectifs </w:t>
            </w:r>
            <w:r>
              <w:rPr>
                <w:rFonts w:ascii="Comic Sans MS" w:hAnsi="Comic Sans MS"/>
                <w:b/>
              </w:rPr>
              <w:t>pédagogiques : </w:t>
            </w:r>
          </w:p>
          <w:p w:rsidR="00045CAA" w:rsidRDefault="00A4304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Développer la maîtrise de la langue</w:t>
            </w:r>
          </w:p>
          <w:p w:rsidR="00045CAA" w:rsidRDefault="00A4304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hint="eastAsia"/>
              </w:rPr>
            </w:pPr>
            <w:r>
              <w:rPr>
                <w:rFonts w:ascii="Comic Sans MS" w:hAnsi="Comic Sans MS"/>
              </w:rPr>
              <w:t>Contribuer à l’acquisition de compétences info-documentaires et numériques</w:t>
            </w:r>
          </w:p>
          <w:p w:rsidR="00045CAA" w:rsidRDefault="00045CAA" w:rsidP="00A4304F">
            <w:pPr>
              <w:ind w:left="720"/>
              <w:rPr>
                <w:rFonts w:hint="eastAsia"/>
              </w:rPr>
            </w:pPr>
          </w:p>
        </w:tc>
      </w:tr>
      <w:tr w:rsidR="00045CA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AA" w:rsidRDefault="00A4304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b/>
              </w:rPr>
              <w:t>Objectifs implicites</w:t>
            </w:r>
            <w:r>
              <w:rPr>
                <w:rFonts w:ascii="Comic Sans MS" w:hAnsi="Comic Sans MS"/>
              </w:rPr>
              <w:t> : Favoriser la liaison collège-lycée</w:t>
            </w:r>
          </w:p>
        </w:tc>
      </w:tr>
      <w:tr w:rsidR="00045CA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AA" w:rsidRDefault="00A4304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b/>
              </w:rPr>
              <w:t xml:space="preserve">Public : </w:t>
            </w:r>
            <w:r>
              <w:rPr>
                <w:rFonts w:ascii="Comic Sans MS" w:hAnsi="Comic Sans MS"/>
              </w:rPr>
              <w:t>élèves de 3ème et de 2nde</w:t>
            </w:r>
          </w:p>
        </w:tc>
      </w:tr>
      <w:tr w:rsidR="00045CA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AA" w:rsidRDefault="00A4304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b/>
              </w:rPr>
              <w:t>Professeur concerné</w:t>
            </w:r>
            <w:r>
              <w:rPr>
                <w:rFonts w:ascii="Comic Sans MS" w:hAnsi="Comic Sans MS"/>
              </w:rPr>
              <w:t> : Professeur</w:t>
            </w:r>
            <w:r>
              <w:rPr>
                <w:rFonts w:ascii="Comic Sans MS" w:hAnsi="Comic Sans MS"/>
              </w:rPr>
              <w:t xml:space="preserve"> documentaliste (collège et lycée) / PP 3ème</w:t>
            </w:r>
          </w:p>
        </w:tc>
      </w:tr>
      <w:tr w:rsidR="00045CA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AA" w:rsidRDefault="00A4304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b/>
              </w:rPr>
              <w:t>Intervenant extérieur</w:t>
            </w:r>
            <w:r>
              <w:rPr>
                <w:rFonts w:ascii="Comic Sans MS" w:hAnsi="Comic Sans MS"/>
              </w:rPr>
              <w:t> </w:t>
            </w:r>
            <w:proofErr w:type="gramStart"/>
            <w:r>
              <w:rPr>
                <w:rFonts w:ascii="Comic Sans MS" w:hAnsi="Comic Sans MS"/>
              </w:rPr>
              <w:t>:  Psy</w:t>
            </w:r>
            <w:proofErr w:type="gramEnd"/>
            <w:r>
              <w:rPr>
                <w:rFonts w:ascii="Comic Sans MS" w:hAnsi="Comic Sans MS"/>
              </w:rPr>
              <w:t>-EN de l’établissement</w:t>
            </w:r>
          </w:p>
        </w:tc>
      </w:tr>
      <w:tr w:rsidR="00045CA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AA" w:rsidRDefault="00045CAA">
            <w:pPr>
              <w:pStyle w:val="Standard"/>
              <w:rPr>
                <w:rFonts w:ascii="Comic Sans MS" w:hAnsi="Comic Sans MS"/>
              </w:rPr>
            </w:pPr>
          </w:p>
        </w:tc>
      </w:tr>
      <w:tr w:rsidR="00045CA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AA" w:rsidRDefault="00A4304F">
            <w:pPr>
              <w:pStyle w:val="Standard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Séances en classe de 3ème</w:t>
            </w: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Au préalable : séance GPO2 (prof doc/ PP) pour déterminer les centres d’intérêt, les points forts et les points faibles de chaque</w:t>
            </w:r>
            <w:r>
              <w:rPr>
                <w:rFonts w:ascii="Comic Sans MS" w:hAnsi="Comic Sans MS"/>
                <w:bCs/>
              </w:rPr>
              <w:t xml:space="preserve"> élève.</w:t>
            </w:r>
          </w:p>
          <w:p w:rsidR="00045CAA" w:rsidRDefault="00045CAA">
            <w:pPr>
              <w:pStyle w:val="Standard"/>
              <w:rPr>
                <w:rFonts w:ascii="Comic Sans MS" w:hAnsi="Comic Sans MS"/>
                <w:bCs/>
              </w:rPr>
            </w:pP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Séance 1</w:t>
            </w: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Les élèves de 3ème font des recherches au CDI sur les filières proposées au lycée Félix Eboué (via O</w:t>
            </w:r>
            <w:bookmarkStart w:id="0" w:name="_GoBack"/>
            <w:bookmarkEnd w:id="0"/>
            <w:r>
              <w:rPr>
                <w:rFonts w:ascii="Comic Sans MS" w:hAnsi="Comic Sans MS"/>
                <w:bCs/>
              </w:rPr>
              <w:t>nisep, brochures, internet)</w:t>
            </w:r>
          </w:p>
          <w:p w:rsidR="00045CAA" w:rsidRDefault="00045CAA">
            <w:pPr>
              <w:pStyle w:val="Standard"/>
              <w:rPr>
                <w:rFonts w:ascii="Comic Sans MS" w:hAnsi="Comic Sans MS"/>
                <w:bCs/>
              </w:rPr>
            </w:pP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Séance 2</w:t>
            </w: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Réalisation d’un document interactif collaboratif</w:t>
            </w:r>
          </w:p>
          <w:p w:rsidR="00045CAA" w:rsidRDefault="00045CAA">
            <w:pPr>
              <w:pStyle w:val="Standard"/>
              <w:rPr>
                <w:rFonts w:ascii="Comic Sans MS" w:hAnsi="Comic Sans MS"/>
                <w:bCs/>
              </w:rPr>
            </w:pP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Séance 3</w:t>
            </w: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Journée Portes Ouvertes au lycée F. Ebou</w:t>
            </w:r>
            <w:r>
              <w:rPr>
                <w:rFonts w:ascii="Comic Sans MS" w:hAnsi="Comic Sans MS"/>
                <w:bCs/>
              </w:rPr>
              <w:t>é (présentation des filières, des formations post-bac, échanges avec des lycéens et des étudiants…)</w:t>
            </w:r>
          </w:p>
          <w:p w:rsidR="00045CAA" w:rsidRDefault="00045CAA">
            <w:pPr>
              <w:pStyle w:val="Standard"/>
              <w:rPr>
                <w:rFonts w:ascii="Comic Sans MS" w:hAnsi="Comic Sans MS"/>
                <w:bCs/>
              </w:rPr>
            </w:pP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Séance 4</w:t>
            </w: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Finalisation du document collaboratif avec les apports de la visite</w:t>
            </w:r>
          </w:p>
          <w:p w:rsidR="00045CAA" w:rsidRDefault="00045CAA">
            <w:pPr>
              <w:pStyle w:val="Standard"/>
              <w:rPr>
                <w:rFonts w:ascii="Comic Sans MS" w:hAnsi="Comic Sans MS"/>
                <w:bCs/>
              </w:rPr>
            </w:pP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Séance 5</w:t>
            </w: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Renseigner Folios de manière individuelle</w:t>
            </w:r>
          </w:p>
          <w:p w:rsidR="00045CAA" w:rsidRDefault="00045CAA">
            <w:pPr>
              <w:pStyle w:val="Standard"/>
              <w:rPr>
                <w:rFonts w:ascii="Comic Sans MS" w:hAnsi="Comic Sans MS"/>
                <w:bCs/>
              </w:rPr>
            </w:pPr>
          </w:p>
          <w:p w:rsidR="00045CAA" w:rsidRDefault="00045CAA">
            <w:pPr>
              <w:pStyle w:val="Standard"/>
              <w:rPr>
                <w:rFonts w:ascii="Comic Sans MS" w:hAnsi="Comic Sans MS"/>
                <w:bCs/>
              </w:rPr>
            </w:pPr>
          </w:p>
          <w:p w:rsidR="00045CAA" w:rsidRDefault="00A4304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b/>
              </w:rPr>
              <w:t>Séances en classes de 2</w:t>
            </w:r>
            <w:r>
              <w:rPr>
                <w:rFonts w:ascii="Comic Sans MS" w:hAnsi="Comic Sans MS"/>
                <w:b/>
                <w:vertAlign w:val="superscript"/>
              </w:rPr>
              <w:t>nde</w:t>
            </w:r>
          </w:p>
          <w:p w:rsidR="00045CAA" w:rsidRDefault="00A4304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bCs/>
              </w:rPr>
              <w:t>Au préalable ; les élèves de 2</w:t>
            </w:r>
            <w:r>
              <w:rPr>
                <w:rFonts w:ascii="Comic Sans MS" w:hAnsi="Comic Sans MS"/>
                <w:bCs/>
                <w:vertAlign w:val="superscript"/>
              </w:rPr>
              <w:t>nde</w:t>
            </w:r>
            <w:r>
              <w:rPr>
                <w:rFonts w:ascii="Comic Sans MS" w:hAnsi="Comic Sans MS"/>
                <w:bCs/>
              </w:rPr>
              <w:t xml:space="preserve"> font une recherche sur les enseignements de spécialités en classe de 1</w:t>
            </w:r>
            <w:r>
              <w:rPr>
                <w:rFonts w:ascii="Comic Sans MS" w:hAnsi="Comic Sans MS"/>
                <w:bCs/>
                <w:vertAlign w:val="superscript"/>
              </w:rPr>
              <w:t>ère</w:t>
            </w:r>
            <w:r>
              <w:rPr>
                <w:rFonts w:ascii="Comic Sans MS" w:hAnsi="Comic Sans MS"/>
                <w:bCs/>
              </w:rPr>
              <w:t xml:space="preserve"> et </w:t>
            </w:r>
            <w:proofErr w:type="spellStart"/>
            <w:r>
              <w:rPr>
                <w:rFonts w:ascii="Comic Sans MS" w:hAnsi="Comic Sans MS"/>
                <w:bCs/>
              </w:rPr>
              <w:t>Tle</w:t>
            </w:r>
            <w:proofErr w:type="spellEnd"/>
            <w:r>
              <w:rPr>
                <w:rFonts w:ascii="Comic Sans MS" w:hAnsi="Comic Sans MS"/>
                <w:bCs/>
              </w:rPr>
              <w:t xml:space="preserve"> Générale et Technologique sur le site du lycée, ainsi que sur les débouchés avec l’application Horizons 21 du site Onisep</w:t>
            </w:r>
          </w:p>
          <w:p w:rsidR="00045CAA" w:rsidRDefault="00045CAA">
            <w:pPr>
              <w:pStyle w:val="Standard"/>
              <w:rPr>
                <w:rFonts w:ascii="Comic Sans MS" w:hAnsi="Comic Sans MS"/>
                <w:bCs/>
              </w:rPr>
            </w:pP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lastRenderedPageBreak/>
              <w:t>Séance 1</w:t>
            </w:r>
          </w:p>
          <w:p w:rsidR="00045CAA" w:rsidRDefault="00A4304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bCs/>
              </w:rPr>
              <w:t>Préparation de la Journée Portes Ouvertes en direction des élèves de 3</w:t>
            </w:r>
            <w:r>
              <w:rPr>
                <w:rFonts w:ascii="Comic Sans MS" w:hAnsi="Comic Sans MS"/>
                <w:bCs/>
                <w:vertAlign w:val="superscript"/>
              </w:rPr>
              <w:t>ème </w:t>
            </w:r>
            <w:r>
              <w:rPr>
                <w:rFonts w:ascii="Comic Sans MS" w:hAnsi="Comic Sans MS"/>
                <w:bCs/>
              </w:rPr>
              <w:t>: réponses aux questions les plus courantes, explication des filières</w:t>
            </w:r>
          </w:p>
          <w:p w:rsidR="00045CAA" w:rsidRDefault="00045CAA">
            <w:pPr>
              <w:pStyle w:val="Standard"/>
              <w:rPr>
                <w:rFonts w:ascii="Comic Sans MS" w:hAnsi="Comic Sans MS"/>
                <w:bCs/>
              </w:rPr>
            </w:pP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Séance 2</w:t>
            </w: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Préparation du forum post-bac et de la rencontre avec des professionnels : questions sur les filières</w:t>
            </w:r>
            <w:r>
              <w:rPr>
                <w:rFonts w:ascii="Comic Sans MS" w:hAnsi="Comic Sans MS"/>
                <w:bCs/>
              </w:rPr>
              <w:t>, les études, les métiers</w:t>
            </w:r>
          </w:p>
          <w:p w:rsidR="00045CAA" w:rsidRDefault="00045CAA">
            <w:pPr>
              <w:pStyle w:val="Standard"/>
              <w:rPr>
                <w:rFonts w:ascii="Comic Sans MS" w:hAnsi="Comic Sans MS"/>
                <w:bCs/>
              </w:rPr>
            </w:pP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Séance 3</w:t>
            </w: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Participation à la Journée Portes Ouvertes puis au forum post-bac</w:t>
            </w:r>
          </w:p>
          <w:p w:rsidR="00045CAA" w:rsidRDefault="00045CAA">
            <w:pPr>
              <w:pStyle w:val="Standard"/>
              <w:rPr>
                <w:rFonts w:ascii="Comic Sans MS" w:hAnsi="Comic Sans MS"/>
                <w:bCs/>
              </w:rPr>
            </w:pP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Séance 4</w:t>
            </w:r>
          </w:p>
          <w:p w:rsidR="00045CAA" w:rsidRDefault="00A4304F">
            <w:pPr>
              <w:pStyle w:val="Standard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Réalisation du document collaboratif de restitution</w:t>
            </w:r>
          </w:p>
        </w:tc>
      </w:tr>
      <w:tr w:rsidR="00045CA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AA" w:rsidRDefault="00A4304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b/>
              </w:rPr>
              <w:lastRenderedPageBreak/>
              <w:t>Production finale</w:t>
            </w:r>
            <w:r>
              <w:rPr>
                <w:rFonts w:ascii="Comic Sans MS" w:hAnsi="Comic Sans MS"/>
              </w:rPr>
              <w:t> : réalisation d’un document de présentation des filières, interactif et c</w:t>
            </w:r>
            <w:r>
              <w:rPr>
                <w:rFonts w:ascii="Comic Sans MS" w:hAnsi="Comic Sans MS"/>
              </w:rPr>
              <w:t>ollaboratif</w:t>
            </w:r>
          </w:p>
        </w:tc>
      </w:tr>
      <w:tr w:rsidR="00045CA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AA" w:rsidRDefault="00A4304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b/>
              </w:rPr>
              <w:t xml:space="preserve">Matériel nécessaire : </w:t>
            </w:r>
            <w:r>
              <w:rPr>
                <w:rFonts w:ascii="Comic Sans MS" w:hAnsi="Comic Sans MS"/>
              </w:rPr>
              <w:t>ordinateurs</w:t>
            </w:r>
          </w:p>
        </w:tc>
      </w:tr>
    </w:tbl>
    <w:p w:rsidR="00045CAA" w:rsidRDefault="00045CAA">
      <w:pPr>
        <w:pStyle w:val="Standard"/>
        <w:rPr>
          <w:rFonts w:hint="eastAsia"/>
        </w:rPr>
      </w:pPr>
    </w:p>
    <w:p w:rsidR="00045CAA" w:rsidRDefault="00045CAA">
      <w:pPr>
        <w:pStyle w:val="Standard"/>
        <w:rPr>
          <w:rFonts w:hint="eastAsia"/>
        </w:rPr>
      </w:pPr>
    </w:p>
    <w:sectPr w:rsidR="00045CAA">
      <w:footerReference w:type="default" r:id="rId10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304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430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41" w:rsidRDefault="00A4304F">
    <w:pPr>
      <w:pStyle w:val="Pieddepage"/>
      <w:jc w:val="right"/>
      <w:rPr>
        <w:rFonts w:hint="eastAsia"/>
        <w:i/>
        <w:iCs/>
        <w:sz w:val="16"/>
        <w:szCs w:val="16"/>
      </w:rPr>
    </w:pPr>
    <w:r>
      <w:rPr>
        <w:i/>
        <w:iCs/>
        <w:sz w:val="16"/>
        <w:szCs w:val="16"/>
      </w:rPr>
      <w:t xml:space="preserve">Sandra </w:t>
    </w:r>
    <w:proofErr w:type="spellStart"/>
    <w:r>
      <w:rPr>
        <w:i/>
        <w:iCs/>
        <w:sz w:val="16"/>
        <w:szCs w:val="16"/>
      </w:rPr>
      <w:t>Vivies</w:t>
    </w:r>
    <w:proofErr w:type="spellEnd"/>
    <w:r>
      <w:rPr>
        <w:i/>
        <w:iCs/>
        <w:sz w:val="16"/>
        <w:szCs w:val="16"/>
      </w:rPr>
      <w:t xml:space="preserve">, CLG Eugène </w:t>
    </w:r>
    <w:proofErr w:type="spellStart"/>
    <w:r>
      <w:rPr>
        <w:i/>
        <w:iCs/>
        <w:sz w:val="16"/>
        <w:szCs w:val="16"/>
      </w:rPr>
      <w:t>Nonnon</w:t>
    </w:r>
    <w:proofErr w:type="spellEnd"/>
    <w:r>
      <w:rPr>
        <w:i/>
        <w:iCs/>
        <w:sz w:val="16"/>
        <w:szCs w:val="16"/>
      </w:rPr>
      <w:t xml:space="preserve"> et Aurélie Houllemare, Lycée Félix Éboué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304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4304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75AA"/>
    <w:multiLevelType w:val="multilevel"/>
    <w:tmpl w:val="8A706D6A"/>
    <w:styleLink w:val="WWNum1"/>
    <w:lvl w:ilvl="0">
      <w:numFmt w:val="bullet"/>
      <w:lvlText w:val="-"/>
      <w:lvlJc w:val="left"/>
      <w:rPr>
        <w:rFonts w:ascii="Comic Sans MS" w:eastAsia="Calibri" w:hAnsi="Comic Sans MS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5CAA"/>
    <w:rsid w:val="00045CAA"/>
    <w:rsid w:val="00A4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04F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04F"/>
    <w:rPr>
      <w:rFonts w:ascii="Tahoma" w:hAnsi="Tahoma" w:cs="Mangal"/>
      <w:sz w:val="16"/>
      <w:szCs w:val="14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04F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04F"/>
    <w:rPr>
      <w:rFonts w:ascii="Tahoma" w:hAnsi="Tahoma" w:cs="Mangal"/>
      <w:sz w:val="16"/>
      <w:szCs w:val="14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fiche%20projet%20du%20coll&#232;ge%20au%20lyc&#233;e,%20mon%20parcours%20avenir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Houllemare</dc:creator>
  <cp:lastModifiedBy>Aurelie Houllemare</cp:lastModifiedBy>
  <cp:revision>1</cp:revision>
  <dcterms:created xsi:type="dcterms:W3CDTF">2021-03-09T09:58:00Z</dcterms:created>
  <dcterms:modified xsi:type="dcterms:W3CDTF">2021-05-25T18:32:00Z</dcterms:modified>
</cp:coreProperties>
</file>