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3" w:rsidRDefault="000D0CD3" w:rsidP="000D0CD3">
      <w:pPr>
        <w:jc w:val="center"/>
        <w:rPr>
          <w:rFonts w:ascii="Century Gothic" w:hAnsi="Century Gothic"/>
          <w:b/>
        </w:rPr>
      </w:pPr>
      <w:r w:rsidRPr="00453F39">
        <w:rPr>
          <w:rFonts w:ascii="Century Gothic" w:hAnsi="Century Gothic"/>
          <w:b/>
        </w:rPr>
        <w:t>3ème regroupement, bassin de Cayenne, lundi 22 mai 2017</w:t>
      </w:r>
    </w:p>
    <w:p w:rsidR="001A56FC" w:rsidRPr="00453F39" w:rsidRDefault="001A56FC" w:rsidP="000D0CD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Atelier CANOPE</w:t>
      </w:r>
    </w:p>
    <w:p w:rsidR="00453F39" w:rsidRPr="00453F39" w:rsidRDefault="00453F39" w:rsidP="000D0CD3">
      <w:pPr>
        <w:jc w:val="center"/>
        <w:rPr>
          <w:rFonts w:eastAsia="Times New Roman" w:cstheme="minorHAnsi"/>
          <w:b/>
          <w:color w:val="000000"/>
          <w:lang w:eastAsia="fr-FR"/>
        </w:rPr>
      </w:pPr>
    </w:p>
    <w:p w:rsidR="006D1DF2" w:rsidRDefault="000D0CD3" w:rsidP="00453F39">
      <w:pPr>
        <w:jc w:val="center"/>
        <w:rPr>
          <w:rFonts w:ascii="Century Gothic" w:hAnsi="Century Gothic"/>
        </w:rPr>
      </w:pPr>
      <w:r w:rsidRPr="00453F39">
        <w:rPr>
          <w:rFonts w:ascii="Century Gothic" w:hAnsi="Century Gothic"/>
        </w:rPr>
        <w:t>Ordre du jour</w:t>
      </w:r>
    </w:p>
    <w:p w:rsidR="001A56FC" w:rsidRDefault="001A56FC" w:rsidP="00453F39">
      <w:pPr>
        <w:jc w:val="center"/>
        <w:rPr>
          <w:rFonts w:ascii="Century Gothic" w:hAnsi="Century Gothic"/>
        </w:rPr>
      </w:pPr>
    </w:p>
    <w:p w:rsidR="00133239" w:rsidRDefault="00133239" w:rsidP="00133239">
      <w:pPr>
        <w:rPr>
          <w:rFonts w:ascii="Century Gothic" w:hAnsi="Century Gothic"/>
          <w:b/>
        </w:rPr>
      </w:pPr>
      <w:r w:rsidRPr="00133239">
        <w:rPr>
          <w:rFonts w:ascii="Century Gothic" w:hAnsi="Century Gothic"/>
          <w:b/>
        </w:rPr>
        <w:t xml:space="preserve">Accueil </w:t>
      </w:r>
    </w:p>
    <w:p w:rsidR="001A56FC" w:rsidRPr="007E72CE" w:rsidRDefault="007E72CE" w:rsidP="001A56FC">
      <w:pPr>
        <w:jc w:val="both"/>
        <w:rPr>
          <w:rFonts w:ascii="Century Gothic" w:hAnsi="Century Gothic"/>
        </w:rPr>
      </w:pPr>
      <w:r w:rsidRPr="007E72CE">
        <w:rPr>
          <w:rFonts w:ascii="Century Gothic" w:eastAsia="Times New Roman" w:hAnsi="Century Gothic" w:cs="Times New Roman"/>
          <w:b/>
          <w:lang w:eastAsia="fr-FR"/>
        </w:rPr>
        <w:t>PAF : Bilan &amp; projets  2017/2018</w:t>
      </w:r>
      <w:r>
        <w:rPr>
          <w:rFonts w:ascii="Century Gothic" w:hAnsi="Century Gothic"/>
        </w:rPr>
        <w:t xml:space="preserve"> </w:t>
      </w:r>
      <w:r w:rsidR="001A56FC" w:rsidRPr="00C4564D">
        <w:rPr>
          <w:rFonts w:ascii="Century Gothic" w:hAnsi="Century Gothic"/>
        </w:rPr>
        <w:t>(9h15-9h30</w:t>
      </w:r>
      <w:r w:rsidR="008C2B0C" w:rsidRPr="00C4564D">
        <w:rPr>
          <w:rFonts w:ascii="Century Gothic" w:hAnsi="Century Gothic"/>
        </w:rPr>
        <w:t>)</w:t>
      </w:r>
    </w:p>
    <w:p w:rsidR="007E72CE" w:rsidRPr="007E72CE" w:rsidRDefault="007E72CE" w:rsidP="007E72CE">
      <w:pPr>
        <w:jc w:val="both"/>
        <w:rPr>
          <w:rFonts w:ascii="Century Gothic" w:hAnsi="Century Gothic"/>
          <w:b/>
        </w:rPr>
      </w:pPr>
      <w:r w:rsidRPr="007E72CE">
        <w:rPr>
          <w:rFonts w:ascii="Century Gothic" w:hAnsi="Century Gothic"/>
          <w:b/>
        </w:rPr>
        <w:t xml:space="preserve">Bilan &amp; projets </w:t>
      </w:r>
      <w:proofErr w:type="spellStart"/>
      <w:r w:rsidRPr="007E72CE">
        <w:rPr>
          <w:rFonts w:ascii="Century Gothic" w:hAnsi="Century Gothic"/>
          <w:b/>
        </w:rPr>
        <w:t>Canopé</w:t>
      </w:r>
      <w:proofErr w:type="spellEnd"/>
      <w:r w:rsidRPr="007E72CE">
        <w:rPr>
          <w:rFonts w:ascii="Century Gothic" w:hAnsi="Century Gothic"/>
          <w:b/>
        </w:rPr>
        <w:t xml:space="preserve"> </w:t>
      </w:r>
      <w:r w:rsidRPr="00C4564D">
        <w:rPr>
          <w:rFonts w:ascii="Century Gothic" w:hAnsi="Century Gothic"/>
        </w:rPr>
        <w:t>(9h30-10h15)</w:t>
      </w:r>
      <w:r w:rsidRPr="007E72CE">
        <w:rPr>
          <w:rFonts w:ascii="Century Gothic" w:hAnsi="Century Gothic"/>
          <w:b/>
        </w:rPr>
        <w:t> </w:t>
      </w:r>
    </w:p>
    <w:p w:rsidR="001A56FC" w:rsidRDefault="007E72CE" w:rsidP="000D0CD3">
      <w:pPr>
        <w:jc w:val="both"/>
        <w:rPr>
          <w:rFonts w:ascii="Century Gothic" w:hAnsi="Century Gothic"/>
          <w:b/>
        </w:rPr>
      </w:pPr>
      <w:r w:rsidRPr="007E72CE">
        <w:rPr>
          <w:rFonts w:ascii="Century Gothic" w:hAnsi="Century Gothic"/>
          <w:b/>
        </w:rPr>
        <w:t xml:space="preserve">Pause </w:t>
      </w:r>
      <w:r w:rsidRPr="00C4564D">
        <w:rPr>
          <w:rFonts w:ascii="Century Gothic" w:hAnsi="Century Gothic"/>
        </w:rPr>
        <w:t>(10h15-10h30)</w:t>
      </w:r>
    </w:p>
    <w:p w:rsidR="0029522E" w:rsidRDefault="000D0CD3" w:rsidP="000D0CD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Intervention M. Vincent</w:t>
      </w:r>
      <w:r w:rsidR="001A56FC">
        <w:rPr>
          <w:rFonts w:ascii="Century Gothic" w:hAnsi="Century Gothic"/>
          <w:b/>
        </w:rPr>
        <w:t>, IA IPR EVS</w:t>
      </w:r>
      <w:r w:rsidR="0029522E">
        <w:rPr>
          <w:rFonts w:ascii="Century Gothic" w:hAnsi="Century Gothic"/>
          <w:b/>
        </w:rPr>
        <w:t xml:space="preserve"> </w:t>
      </w:r>
      <w:r w:rsidR="0029522E" w:rsidRPr="00C4564D">
        <w:rPr>
          <w:rFonts w:ascii="Century Gothic" w:hAnsi="Century Gothic"/>
        </w:rPr>
        <w:t>(10h30-12h)</w:t>
      </w:r>
      <w:r>
        <w:rPr>
          <w:rFonts w:ascii="Century Gothic" w:hAnsi="Century Gothic"/>
          <w:b/>
        </w:rPr>
        <w:t> </w:t>
      </w:r>
    </w:p>
    <w:p w:rsidR="001A56FC" w:rsidRPr="001A56FC" w:rsidRDefault="001A56FC" w:rsidP="00026E4D">
      <w:pPr>
        <w:pStyle w:val="NormalWeb"/>
        <w:numPr>
          <w:ilvl w:val="0"/>
          <w:numId w:val="5"/>
        </w:numPr>
        <w:spacing w:after="0" w:line="240" w:lineRule="auto"/>
        <w:rPr>
          <w:rFonts w:ascii="Century Gothic" w:hAnsi="Century Gothic"/>
          <w:sz w:val="22"/>
          <w:szCs w:val="22"/>
        </w:rPr>
      </w:pPr>
      <w:r w:rsidRPr="001A56FC">
        <w:rPr>
          <w:rFonts w:ascii="Century Gothic" w:hAnsi="Century Gothic"/>
          <w:color w:val="000000"/>
          <w:sz w:val="22"/>
          <w:szCs w:val="22"/>
        </w:rPr>
        <w:t xml:space="preserve">Présentation et intervention </w:t>
      </w:r>
    </w:p>
    <w:p w:rsidR="00C4564D" w:rsidRPr="00311671" w:rsidRDefault="001A56FC" w:rsidP="00311671">
      <w:pPr>
        <w:pStyle w:val="NormalWeb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1A56FC">
        <w:rPr>
          <w:rFonts w:ascii="Century Gothic" w:hAnsi="Century Gothic"/>
          <w:color w:val="000000"/>
          <w:sz w:val="22"/>
          <w:szCs w:val="22"/>
        </w:rPr>
        <w:t>Temps d'échanges</w:t>
      </w:r>
      <w:bookmarkStart w:id="0" w:name="_GoBack"/>
      <w:bookmarkEnd w:id="0"/>
    </w:p>
    <w:p w:rsidR="0029522E" w:rsidRDefault="007E72CE" w:rsidP="0029522E">
      <w:pPr>
        <w:jc w:val="both"/>
        <w:rPr>
          <w:rFonts w:ascii="Century Gothic" w:hAnsi="Century Gothic"/>
          <w:b/>
        </w:rPr>
      </w:pPr>
      <w:r w:rsidRPr="007E72CE">
        <w:rPr>
          <w:rFonts w:ascii="Century Gothic" w:eastAsia="Times New Roman" w:hAnsi="Century Gothic" w:cs="Times New Roman"/>
          <w:b/>
          <w:lang w:eastAsia="fr-FR"/>
        </w:rPr>
        <w:t>Points de fin d’année</w:t>
      </w:r>
      <w:r w:rsidRPr="007E72CE">
        <w:rPr>
          <w:rFonts w:ascii="Century Gothic" w:hAnsi="Century Gothic"/>
          <w:b/>
        </w:rPr>
        <w:t xml:space="preserve"> </w:t>
      </w:r>
      <w:r w:rsidR="0029522E" w:rsidRPr="00C4564D">
        <w:rPr>
          <w:rFonts w:ascii="Century Gothic" w:hAnsi="Century Gothic"/>
        </w:rPr>
        <w:t>(</w:t>
      </w:r>
      <w:r w:rsidRPr="00C4564D">
        <w:rPr>
          <w:rFonts w:ascii="Century Gothic" w:hAnsi="Century Gothic"/>
        </w:rPr>
        <w:t>13h30-13</w:t>
      </w:r>
      <w:r w:rsidR="00453F39" w:rsidRPr="00C4564D">
        <w:rPr>
          <w:rFonts w:ascii="Century Gothic" w:hAnsi="Century Gothic"/>
        </w:rPr>
        <w:t>h</w:t>
      </w:r>
      <w:r w:rsidR="00D77135" w:rsidRPr="00C4564D">
        <w:rPr>
          <w:rFonts w:ascii="Century Gothic" w:hAnsi="Century Gothic"/>
        </w:rPr>
        <w:t>45</w:t>
      </w:r>
      <w:r w:rsidR="008C2B0C" w:rsidRPr="00C4564D">
        <w:rPr>
          <w:rFonts w:ascii="Century Gothic" w:hAnsi="Century Gothic"/>
        </w:rPr>
        <w:t>)</w:t>
      </w:r>
    </w:p>
    <w:p w:rsidR="0029522E" w:rsidRPr="00C4564D" w:rsidRDefault="0029522E" w:rsidP="001A56FC">
      <w:pPr>
        <w:jc w:val="both"/>
        <w:rPr>
          <w:rFonts w:ascii="Century Gothic" w:hAnsi="Century Gothic"/>
        </w:rPr>
      </w:pPr>
      <w:r w:rsidRPr="007E72CE">
        <w:rPr>
          <w:rFonts w:ascii="Century Gothic" w:hAnsi="Century Gothic"/>
          <w:b/>
        </w:rPr>
        <w:t>Circulaire de mission</w:t>
      </w:r>
      <w:r w:rsidR="00026E4D">
        <w:rPr>
          <w:rFonts w:ascii="Century Gothic" w:hAnsi="Century Gothic"/>
          <w:b/>
        </w:rPr>
        <w:t xml:space="preserve"> </w:t>
      </w:r>
      <w:r w:rsidR="00C4564D">
        <w:rPr>
          <w:rFonts w:ascii="Century Gothic" w:hAnsi="Century Gothic"/>
        </w:rPr>
        <w:t>(13h45-14h15</w:t>
      </w:r>
      <w:r w:rsidR="007E72CE" w:rsidRPr="00C4564D">
        <w:rPr>
          <w:rFonts w:ascii="Century Gothic" w:hAnsi="Century Gothic"/>
        </w:rPr>
        <w:t>)</w:t>
      </w:r>
    </w:p>
    <w:p w:rsidR="00026E4D" w:rsidRPr="007E72CE" w:rsidRDefault="00026E4D" w:rsidP="001A56F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Coups de cœur / coups de griffe </w:t>
      </w:r>
      <w:r w:rsidRPr="00C4564D">
        <w:rPr>
          <w:rFonts w:ascii="Century Gothic" w:hAnsi="Century Gothic"/>
        </w:rPr>
        <w:t>(14h</w:t>
      </w:r>
      <w:r w:rsidR="00C4564D" w:rsidRPr="00C4564D">
        <w:rPr>
          <w:rFonts w:ascii="Century Gothic" w:hAnsi="Century Gothic"/>
        </w:rPr>
        <w:t>15-14h30)</w:t>
      </w:r>
    </w:p>
    <w:p w:rsidR="008C2B0C" w:rsidRDefault="008C2B0C" w:rsidP="001A56FC">
      <w:pPr>
        <w:jc w:val="both"/>
        <w:rPr>
          <w:rFonts w:ascii="Century Gothic" w:hAnsi="Century Gothic"/>
          <w:b/>
        </w:rPr>
      </w:pPr>
      <w:r w:rsidRPr="008C2B0C">
        <w:rPr>
          <w:rFonts w:ascii="Century Gothic" w:hAnsi="Century Gothic"/>
          <w:b/>
        </w:rPr>
        <w:t xml:space="preserve">Pause &amp; Bourse aux livres </w:t>
      </w:r>
      <w:r w:rsidRPr="00C4564D">
        <w:rPr>
          <w:rFonts w:ascii="Century Gothic" w:hAnsi="Century Gothic"/>
        </w:rPr>
        <w:t>(14h30-14h45)</w:t>
      </w:r>
    </w:p>
    <w:p w:rsidR="007E72CE" w:rsidRPr="007E72CE" w:rsidRDefault="007E72CE" w:rsidP="007E72CE">
      <w:pPr>
        <w:pStyle w:val="NormalWeb"/>
        <w:jc w:val="both"/>
        <w:rPr>
          <w:rFonts w:ascii="Century Gothic" w:hAnsi="Century Gothic"/>
          <w:sz w:val="22"/>
          <w:szCs w:val="22"/>
        </w:rPr>
      </w:pPr>
      <w:r w:rsidRPr="007E72CE">
        <w:rPr>
          <w:rFonts w:ascii="Century Gothic" w:hAnsi="Century Gothic"/>
          <w:color w:val="000000"/>
          <w:sz w:val="22"/>
          <w:szCs w:val="22"/>
        </w:rPr>
        <w:t xml:space="preserve">A la pause, vous sera proposé un échange de livres présents dans nos CDI qui sont en bon état mais inadaptés, en doublon, et que l’on souhaite donner à d’autres CDI. Ces ouvrages auront dû faire </w:t>
      </w:r>
      <w:r w:rsidRPr="007E72CE">
        <w:rPr>
          <w:rFonts w:ascii="Century Gothic" w:hAnsi="Century Gothic"/>
          <w:b/>
          <w:bCs/>
          <w:i/>
          <w:iCs/>
          <w:color w:val="000000"/>
          <w:sz w:val="22"/>
          <w:szCs w:val="22"/>
          <w:u w:val="single"/>
        </w:rPr>
        <w:t>obligatoirement l'objet d'une mise au pilon et d'une sortie d'inventaire validé en CA.</w:t>
      </w:r>
      <w:r w:rsidRPr="007E72CE">
        <w:rPr>
          <w:rFonts w:ascii="Century Gothic" w:hAnsi="Century Gothic"/>
          <w:color w:val="000000"/>
          <w:sz w:val="22"/>
          <w:szCs w:val="22"/>
        </w:rPr>
        <w:t xml:space="preserve"> Vous pouvez aussi emmener à cette occasion des </w:t>
      </w:r>
      <w:r w:rsidRPr="007E72CE">
        <w:rPr>
          <w:rFonts w:ascii="Century Gothic" w:hAnsi="Century Gothic"/>
          <w:b/>
          <w:bCs/>
          <w:color w:val="FF0000"/>
          <w:sz w:val="22"/>
          <w:szCs w:val="22"/>
        </w:rPr>
        <w:t xml:space="preserve">livres personnels à échanger. </w:t>
      </w:r>
    </w:p>
    <w:p w:rsidR="004A433A" w:rsidRDefault="004A433A" w:rsidP="000D0CD3">
      <w:pPr>
        <w:jc w:val="both"/>
        <w:rPr>
          <w:rFonts w:ascii="Century Gothic" w:hAnsi="Century Gothic"/>
          <w:b/>
        </w:rPr>
      </w:pPr>
    </w:p>
    <w:p w:rsidR="004A433A" w:rsidRDefault="004A433A" w:rsidP="000D0CD3">
      <w:pPr>
        <w:jc w:val="both"/>
        <w:rPr>
          <w:rFonts w:ascii="Century Gothic" w:hAnsi="Century Gothic"/>
          <w:b/>
        </w:rPr>
      </w:pPr>
    </w:p>
    <w:p w:rsidR="004A433A" w:rsidRDefault="004A433A" w:rsidP="000D0CD3">
      <w:pPr>
        <w:jc w:val="both"/>
        <w:rPr>
          <w:rFonts w:ascii="Century Gothic" w:hAnsi="Century Gothic"/>
          <w:b/>
        </w:rPr>
      </w:pPr>
    </w:p>
    <w:p w:rsidR="004A433A" w:rsidRDefault="004A433A" w:rsidP="000D0CD3">
      <w:pPr>
        <w:jc w:val="both"/>
        <w:rPr>
          <w:rFonts w:ascii="Century Gothic" w:hAnsi="Century Gothic"/>
          <w:b/>
        </w:rPr>
      </w:pPr>
    </w:p>
    <w:p w:rsidR="004A433A" w:rsidRDefault="004A433A" w:rsidP="000D0CD3">
      <w:pPr>
        <w:jc w:val="both"/>
        <w:rPr>
          <w:rFonts w:ascii="Century Gothic" w:hAnsi="Century Gothic"/>
          <w:b/>
        </w:rPr>
      </w:pPr>
    </w:p>
    <w:p w:rsidR="00192609" w:rsidRDefault="00192609">
      <w:pPr>
        <w:rPr>
          <w:rFonts w:ascii="Century Gothic" w:hAnsi="Century Gothic"/>
          <w:b/>
        </w:rPr>
      </w:pPr>
    </w:p>
    <w:p w:rsidR="00192609" w:rsidRDefault="00192609">
      <w:pPr>
        <w:rPr>
          <w:rFonts w:ascii="Century Gothic" w:hAnsi="Century Gothic"/>
          <w:b/>
        </w:rPr>
      </w:pPr>
    </w:p>
    <w:p w:rsidR="00192609" w:rsidRDefault="00192609">
      <w:pPr>
        <w:rPr>
          <w:rFonts w:ascii="Century Gothic" w:hAnsi="Century Gothic"/>
          <w:b/>
        </w:rPr>
      </w:pPr>
    </w:p>
    <w:p w:rsidR="000D0CD3" w:rsidRDefault="0029522E" w:rsidP="000D0CD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Echanges entre pairs</w:t>
      </w:r>
      <w:r w:rsidR="00D77135">
        <w:rPr>
          <w:rFonts w:ascii="Century Gothic" w:hAnsi="Century Gothic"/>
          <w:b/>
        </w:rPr>
        <w:t xml:space="preserve"> sur des sujets au choix parmi les suivants</w:t>
      </w:r>
      <w:r w:rsidR="008C2B0C">
        <w:rPr>
          <w:rFonts w:ascii="Century Gothic" w:hAnsi="Century Gothic"/>
          <w:b/>
        </w:rPr>
        <w:t xml:space="preserve"> </w:t>
      </w:r>
      <w:r w:rsidR="008C2B0C" w:rsidRPr="00C4564D">
        <w:rPr>
          <w:rFonts w:ascii="Century Gothic" w:hAnsi="Century Gothic"/>
        </w:rPr>
        <w:t>(14h-45-16h30)</w:t>
      </w:r>
      <w:r w:rsidR="008C2B0C">
        <w:rPr>
          <w:rFonts w:ascii="Century Gothic" w:hAnsi="Century Gothic"/>
          <w:b/>
        </w:rPr>
        <w:t xml:space="preserve"> 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Ouverture du CDI en l’absence du professeur-documentaliste  (que disent les textes, quelles sont vos pratiques… ?)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Organisation des expositions de justice (durée des séances, planning sur les heures des PP ou autres ? intervenants extérieurs ?exploitation de l’exposition, éventuels prolongements …)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SPME (déroulement dans les CDI ? intervenants ? visites ? autres…)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Place du CDI dans la préparation aux examens ?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Livres hors du CDI ? (activités réalisées / envisagées, actions diverses : modalités…)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Gestion du personnel CDI (CUI/ AED/ Services civiques ? ce qui a déjà été expérimenté, leurs rôles …), élaboration d’un profil de poste commun pour le recrutement des aides-docs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Passage de BCDI à PMB (contraintes techniques, avantages et inconvénients…)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Utilisation de ressources numériques (lesquelles, comment, par qui… ?)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Utilisations de ressources extérieures (lesquelles, comment : échanges, prêts, modalités… ?)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 xml:space="preserve">Utilisation de </w:t>
      </w:r>
      <w:proofErr w:type="spellStart"/>
      <w:r w:rsidRPr="00D77135">
        <w:rPr>
          <w:rFonts w:ascii="Century Gothic" w:hAnsi="Century Gothic"/>
        </w:rPr>
        <w:t>serious</w:t>
      </w:r>
      <w:proofErr w:type="spellEnd"/>
      <w:r w:rsidRPr="00D77135">
        <w:rPr>
          <w:rFonts w:ascii="Century Gothic" w:hAnsi="Century Gothic"/>
        </w:rPr>
        <w:t xml:space="preserve"> </w:t>
      </w:r>
      <w:proofErr w:type="spellStart"/>
      <w:r w:rsidRPr="00D77135">
        <w:rPr>
          <w:rFonts w:ascii="Century Gothic" w:hAnsi="Century Gothic"/>
        </w:rPr>
        <w:t>game</w:t>
      </w:r>
      <w:proofErr w:type="spellEnd"/>
      <w:r w:rsidRPr="00D77135">
        <w:rPr>
          <w:rFonts w:ascii="Century Gothic" w:hAnsi="Century Gothic"/>
        </w:rPr>
        <w:t xml:space="preserve"> (dans quel contexte, sous quelle forme, organisation matérielle, bilan…)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 xml:space="preserve">Bilan de l’année dans nos CDI : ce qui a bien fonctionné et qui est à pérenniser / Ce qui n’a pas fonctionné et qui ne sera pas reconduit / Ce qui est à améliorer… Quelles statistiques y faire figurer et comment les analyser ? 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Diminution de nos budgets (que faire ? propositions à faire remonter qui pourraient être soutenues par l’inspection et le recteur ?...)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Idées pour pallier aux manquements (aussi bien d’ordre matériel, financier, ou en termes d’aménagement…)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Bilan de la réforme du collège (AP &amp; EPI)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Quelle utilisation d’</w:t>
      </w:r>
      <w:proofErr w:type="spellStart"/>
      <w:r w:rsidRPr="00D77135">
        <w:rPr>
          <w:rFonts w:ascii="Century Gothic" w:hAnsi="Century Gothic"/>
        </w:rPr>
        <w:t>Esidoc</w:t>
      </w:r>
      <w:proofErr w:type="spellEnd"/>
      <w:r w:rsidRPr="00D77135">
        <w:rPr>
          <w:rFonts w:ascii="Century Gothic" w:hAnsi="Century Gothic"/>
        </w:rPr>
        <w:t xml:space="preserve"> ? Pédagogique, animation, reflet du fond ? 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 xml:space="preserve">Comment développer le travail en réseau ? Quels projets pour la liaison Collège-Lycée ? 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Participation aux TRAAM Guyane 2017-2018 : qui souhaiterait s’inscrire dans ce projet, quelles sont les modalit</w:t>
      </w:r>
      <w:r w:rsidR="007E72CE">
        <w:rPr>
          <w:rFonts w:ascii="Century Gothic" w:hAnsi="Century Gothic"/>
        </w:rPr>
        <w:t>és, quelle production est attend</w:t>
      </w:r>
      <w:r w:rsidRPr="00D77135">
        <w:rPr>
          <w:rFonts w:ascii="Century Gothic" w:hAnsi="Century Gothic"/>
        </w:rPr>
        <w:t xml:space="preserve">ue  </w:t>
      </w:r>
    </w:p>
    <w:p w:rsidR="00B703A3" w:rsidRPr="00D77135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 xml:space="preserve">Participation aux prix littéraires pour l’année prochaine ? Prix </w:t>
      </w:r>
      <w:proofErr w:type="spellStart"/>
      <w:r w:rsidRPr="00D77135">
        <w:rPr>
          <w:rFonts w:ascii="Century Gothic" w:hAnsi="Century Gothic"/>
        </w:rPr>
        <w:t>BDZIles</w:t>
      </w:r>
      <w:proofErr w:type="spellEnd"/>
      <w:r w:rsidRPr="00D77135">
        <w:rPr>
          <w:rFonts w:ascii="Century Gothic" w:hAnsi="Century Gothic"/>
        </w:rPr>
        <w:t xml:space="preserve">, Prix Carbet, Prix des </w:t>
      </w:r>
      <w:proofErr w:type="spellStart"/>
      <w:r w:rsidRPr="00D77135">
        <w:rPr>
          <w:rFonts w:ascii="Century Gothic" w:hAnsi="Century Gothic"/>
        </w:rPr>
        <w:t>Incos</w:t>
      </w:r>
      <w:proofErr w:type="spellEnd"/>
      <w:r w:rsidRPr="00D77135">
        <w:rPr>
          <w:rFonts w:ascii="Century Gothic" w:hAnsi="Century Gothic"/>
        </w:rPr>
        <w:t xml:space="preserve">, Prix Goncourt des Lycéens, prix </w:t>
      </w:r>
      <w:proofErr w:type="spellStart"/>
      <w:r w:rsidRPr="00D77135">
        <w:rPr>
          <w:rFonts w:ascii="Century Gothic" w:hAnsi="Century Gothic"/>
        </w:rPr>
        <w:t>Mangawa</w:t>
      </w:r>
      <w:proofErr w:type="spellEnd"/>
      <w:r w:rsidRPr="00D77135">
        <w:rPr>
          <w:rFonts w:ascii="Century Gothic" w:hAnsi="Century Gothic"/>
        </w:rPr>
        <w:t>....</w:t>
      </w:r>
    </w:p>
    <w:p w:rsidR="00B703A3" w:rsidRDefault="00B703A3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D77135">
        <w:rPr>
          <w:rFonts w:ascii="Century Gothic" w:hAnsi="Century Gothic"/>
        </w:rPr>
        <w:t>Les abonnements indispensables et leur utilisation pédagogique éventuelle</w:t>
      </w:r>
    </w:p>
    <w:p w:rsidR="007E72CE" w:rsidRPr="00D77135" w:rsidRDefault="007E72CE" w:rsidP="00B703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Autres </w:t>
      </w:r>
    </w:p>
    <w:p w:rsidR="00192609" w:rsidRDefault="00192609" w:rsidP="000D0CD3">
      <w:pPr>
        <w:jc w:val="both"/>
        <w:rPr>
          <w:rFonts w:ascii="Century Gothic" w:hAnsi="Century Gothic"/>
          <w:b/>
        </w:rPr>
      </w:pPr>
    </w:p>
    <w:p w:rsidR="00192609" w:rsidRDefault="0019260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92609" w:rsidRPr="006E5F0E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lastRenderedPageBreak/>
        <w:t>Volet 2 :</w:t>
      </w:r>
    </w:p>
    <w:p w:rsidR="00192609" w:rsidRPr="006E5F0E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t xml:space="preserve">Gros paragraphe sur la </w:t>
      </w:r>
      <w:proofErr w:type="spellStart"/>
      <w:r w:rsidRPr="006E5F0E">
        <w:rPr>
          <w:rFonts w:ascii="Century Gothic" w:hAnsi="Century Gothic"/>
        </w:rPr>
        <w:t>pol</w:t>
      </w:r>
      <w:proofErr w:type="spellEnd"/>
      <w:r w:rsidRPr="006E5F0E">
        <w:rPr>
          <w:rFonts w:ascii="Century Gothic" w:hAnsi="Century Gothic"/>
        </w:rPr>
        <w:t xml:space="preserve"> doc</w:t>
      </w:r>
    </w:p>
    <w:p w:rsidR="00192609" w:rsidRPr="006E5F0E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t>+</w:t>
      </w:r>
      <w:r w:rsidR="00220141">
        <w:rPr>
          <w:rFonts w:ascii="Century Gothic" w:hAnsi="Century Gothic"/>
        </w:rPr>
        <w:t xml:space="preserve">points positifs </w:t>
      </w:r>
    </w:p>
    <w:p w:rsidR="00192609" w:rsidRPr="006E5F0E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t xml:space="preserve">Définition de la </w:t>
      </w:r>
      <w:proofErr w:type="spellStart"/>
      <w:r w:rsidRPr="006E5F0E">
        <w:rPr>
          <w:rFonts w:ascii="Century Gothic" w:hAnsi="Century Gothic"/>
        </w:rPr>
        <w:t>pol</w:t>
      </w:r>
      <w:proofErr w:type="spellEnd"/>
      <w:r w:rsidRPr="006E5F0E">
        <w:rPr>
          <w:rFonts w:ascii="Century Gothic" w:hAnsi="Century Gothic"/>
        </w:rPr>
        <w:t xml:space="preserve"> doc </w:t>
      </w:r>
    </w:p>
    <w:p w:rsidR="00192609" w:rsidRPr="006E5F0E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t xml:space="preserve">Formation des élèves </w:t>
      </w:r>
    </w:p>
    <w:p w:rsidR="00192609" w:rsidRPr="006E5F0E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t>Comment ça va se passer avec l’</w:t>
      </w:r>
      <w:proofErr w:type="spellStart"/>
      <w:r w:rsidRPr="006E5F0E">
        <w:rPr>
          <w:rFonts w:ascii="Century Gothic" w:hAnsi="Century Gothic"/>
        </w:rPr>
        <w:t>ipr</w:t>
      </w:r>
      <w:proofErr w:type="spellEnd"/>
      <w:r w:rsidRPr="006E5F0E">
        <w:rPr>
          <w:rFonts w:ascii="Century Gothic" w:hAnsi="Century Gothic"/>
        </w:rPr>
        <w:t xml:space="preserve"> si on n’arrive pas à faire valider la </w:t>
      </w:r>
      <w:proofErr w:type="spellStart"/>
      <w:r w:rsidRPr="006E5F0E">
        <w:rPr>
          <w:rFonts w:ascii="Century Gothic" w:hAnsi="Century Gothic"/>
        </w:rPr>
        <w:t>pol</w:t>
      </w:r>
      <w:proofErr w:type="spellEnd"/>
      <w:r w:rsidRPr="006E5F0E">
        <w:rPr>
          <w:rFonts w:ascii="Century Gothic" w:hAnsi="Century Gothic"/>
        </w:rPr>
        <w:t xml:space="preserve"> doc en ca</w:t>
      </w:r>
    </w:p>
    <w:p w:rsidR="00192609" w:rsidRPr="006E5F0E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t xml:space="preserve">Contradiction : attention de la circulaire, </w:t>
      </w:r>
      <w:proofErr w:type="spellStart"/>
      <w:r w:rsidRPr="006E5F0E">
        <w:rPr>
          <w:rFonts w:ascii="Century Gothic" w:hAnsi="Century Gothic"/>
        </w:rPr>
        <w:t>ipr</w:t>
      </w:r>
      <w:proofErr w:type="spellEnd"/>
      <w:r w:rsidRPr="006E5F0E">
        <w:rPr>
          <w:rFonts w:ascii="Century Gothic" w:hAnsi="Century Gothic"/>
        </w:rPr>
        <w:t xml:space="preserve"> &amp; réalités du terrain </w:t>
      </w:r>
    </w:p>
    <w:p w:rsidR="00192609" w:rsidRPr="006E5F0E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t xml:space="preserve">0 </w:t>
      </w:r>
      <w:proofErr w:type="spellStart"/>
      <w:r w:rsidRPr="006E5F0E">
        <w:rPr>
          <w:rFonts w:ascii="Century Gothic" w:hAnsi="Century Gothic"/>
        </w:rPr>
        <w:t>pol</w:t>
      </w:r>
      <w:proofErr w:type="spellEnd"/>
      <w:r w:rsidRPr="006E5F0E">
        <w:rPr>
          <w:rFonts w:ascii="Century Gothic" w:hAnsi="Century Gothic"/>
        </w:rPr>
        <w:t xml:space="preserve"> doc validé en CA </w:t>
      </w:r>
    </w:p>
    <w:p w:rsidR="00192609" w:rsidRPr="006E5F0E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t>A quel moment on en est :</w:t>
      </w:r>
    </w:p>
    <w:p w:rsidR="00192609" w:rsidRDefault="00192609" w:rsidP="000D0CD3">
      <w:pPr>
        <w:jc w:val="both"/>
        <w:rPr>
          <w:rFonts w:ascii="Century Gothic" w:hAnsi="Century Gothic"/>
        </w:rPr>
      </w:pPr>
      <w:r w:rsidRPr="006E5F0E">
        <w:rPr>
          <w:rFonts w:ascii="Century Gothic" w:hAnsi="Century Gothic"/>
        </w:rPr>
        <w:t xml:space="preserve">Recensement de l’existant, diagnostic, état des lieux </w:t>
      </w:r>
    </w:p>
    <w:p w:rsidR="006E5F0E" w:rsidRDefault="006E5F0E" w:rsidP="000D0C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ne peut pas être porteur de ça seul</w:t>
      </w:r>
    </w:p>
    <w:p w:rsidR="00474CBA" w:rsidRDefault="006E5F0E" w:rsidP="000D0C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Etape 1 : convaincre le chef – ou </w:t>
      </w:r>
      <w:proofErr w:type="spellStart"/>
      <w:r>
        <w:rPr>
          <w:rFonts w:ascii="Century Gothic" w:hAnsi="Century Gothic"/>
        </w:rPr>
        <w:t>ipr</w:t>
      </w:r>
      <w:proofErr w:type="spellEnd"/>
      <w:r>
        <w:rPr>
          <w:rFonts w:ascii="Century Gothic" w:hAnsi="Century Gothic"/>
        </w:rPr>
        <w:t xml:space="preserve"> d’impulser </w:t>
      </w:r>
      <w:r w:rsidR="00220141">
        <w:rPr>
          <w:rFonts w:ascii="Century Gothic" w:hAnsi="Century Gothic"/>
        </w:rPr>
        <w:t xml:space="preserve">pour que ce soit un travail collégial </w:t>
      </w:r>
    </w:p>
    <w:p w:rsidR="00220141" w:rsidRDefault="00220141" w:rsidP="000D0C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Volet 3</w:t>
      </w:r>
      <w:r w:rsidR="00474CBA">
        <w:rPr>
          <w:rFonts w:ascii="Century Gothic" w:hAnsi="Century Gothic"/>
        </w:rPr>
        <w:t> :</w:t>
      </w:r>
    </w:p>
    <w:p w:rsidR="00220141" w:rsidRDefault="00220141" w:rsidP="000D0C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Manque d’autonomie ‘sous couvert, sous autorité’, infantilisation </w:t>
      </w:r>
    </w:p>
    <w:p w:rsidR="00D82C74" w:rsidRDefault="00D82C74" w:rsidP="000D0C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limite d’être sous la responsabilité du chef : est-ce qu’on continue de faire valider / informer, aux chefs, mais c’est verbaliser</w:t>
      </w:r>
    </w:p>
    <w:p w:rsidR="007B56C8" w:rsidRPr="006E5F0E" w:rsidRDefault="007B56C8" w:rsidP="000D0C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Difficulté de travailler avec des partenaires car peu de partenaires / travail avec la BU</w:t>
      </w:r>
    </w:p>
    <w:sectPr w:rsidR="007B56C8" w:rsidRPr="006E5F0E" w:rsidSect="001A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8F8"/>
      </v:shape>
    </w:pict>
  </w:numPicBullet>
  <w:abstractNum w:abstractNumId="0">
    <w:nsid w:val="01CE6BCE"/>
    <w:multiLevelType w:val="hybridMultilevel"/>
    <w:tmpl w:val="D25A4064"/>
    <w:lvl w:ilvl="0" w:tplc="BFCC97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7DE"/>
    <w:multiLevelType w:val="hybridMultilevel"/>
    <w:tmpl w:val="FBDCE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257A0"/>
    <w:multiLevelType w:val="hybridMultilevel"/>
    <w:tmpl w:val="B254B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709"/>
    <w:multiLevelType w:val="hybridMultilevel"/>
    <w:tmpl w:val="F66C4546"/>
    <w:lvl w:ilvl="0" w:tplc="1D0A66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C4C1C"/>
    <w:multiLevelType w:val="hybridMultilevel"/>
    <w:tmpl w:val="05C6E2A4"/>
    <w:lvl w:ilvl="0" w:tplc="BFCC97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CD3"/>
    <w:rsid w:val="00026E4D"/>
    <w:rsid w:val="00051C05"/>
    <w:rsid w:val="000D0CD3"/>
    <w:rsid w:val="00133239"/>
    <w:rsid w:val="00192609"/>
    <w:rsid w:val="001A56FC"/>
    <w:rsid w:val="001A5DFE"/>
    <w:rsid w:val="00220141"/>
    <w:rsid w:val="0029522E"/>
    <w:rsid w:val="00311671"/>
    <w:rsid w:val="00453F39"/>
    <w:rsid w:val="00474CBA"/>
    <w:rsid w:val="004A433A"/>
    <w:rsid w:val="0053436C"/>
    <w:rsid w:val="006D1DF2"/>
    <w:rsid w:val="006E1E2D"/>
    <w:rsid w:val="006E5F0E"/>
    <w:rsid w:val="007B56C8"/>
    <w:rsid w:val="007E72CE"/>
    <w:rsid w:val="0087168E"/>
    <w:rsid w:val="008C2B0C"/>
    <w:rsid w:val="008F66FA"/>
    <w:rsid w:val="00B703A3"/>
    <w:rsid w:val="00C4564D"/>
    <w:rsid w:val="00D77135"/>
    <w:rsid w:val="00D82C74"/>
    <w:rsid w:val="00F6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0C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0CD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CD3"/>
    <w:pPr>
      <w:ind w:left="720"/>
      <w:contextualSpacing/>
    </w:pPr>
  </w:style>
  <w:style w:type="paragraph" w:styleId="Sansinterligne">
    <w:name w:val="No Spacing"/>
    <w:uiPriority w:val="1"/>
    <w:qFormat/>
    <w:rsid w:val="00B70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0C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0CD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CD3"/>
    <w:pPr>
      <w:ind w:left="720"/>
      <w:contextualSpacing/>
    </w:pPr>
  </w:style>
  <w:style w:type="paragraph" w:styleId="Sansinterligne">
    <w:name w:val="No Spacing"/>
    <w:uiPriority w:val="1"/>
    <w:qFormat/>
    <w:rsid w:val="00B70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DSI-31</cp:lastModifiedBy>
  <cp:revision>13</cp:revision>
  <cp:lastPrinted>2017-05-19T14:04:00Z</cp:lastPrinted>
  <dcterms:created xsi:type="dcterms:W3CDTF">2017-05-18T15:33:00Z</dcterms:created>
  <dcterms:modified xsi:type="dcterms:W3CDTF">2017-05-22T18:44:00Z</dcterms:modified>
</cp:coreProperties>
</file>